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7030a0"/>
          <w:sz w:val="28"/>
          <w:szCs w:val="28"/>
        </w:rPr>
      </w:pPr>
      <w:r w:rsidDel="00000000" w:rsidR="00000000" w:rsidRPr="00000000">
        <w:rPr>
          <w:rFonts w:ascii="Arial" w:cs="Arial" w:eastAsia="Arial" w:hAnsi="Arial"/>
          <w:b w:val="1"/>
          <w:color w:val="ff0000"/>
          <w:sz w:val="28"/>
          <w:szCs w:val="28"/>
          <w:rtl w:val="0"/>
        </w:rPr>
        <w:t xml:space="preserve">Entrepreneurs Growth Alliance™ - Cohort 2401</w:t>
        <w:br w:type="textWrapping"/>
      </w:r>
      <w:r w:rsidDel="00000000" w:rsidR="00000000" w:rsidRPr="00000000">
        <w:rPr>
          <w:rtl w:val="0"/>
        </w:rPr>
      </w:r>
    </w:p>
    <w:p w:rsidR="00000000" w:rsidDel="00000000" w:rsidP="00000000" w:rsidRDefault="00000000" w:rsidRPr="00000000" w14:paraId="00000002">
      <w:pPr>
        <w:rPr>
          <w:rFonts w:ascii="Arial" w:cs="Arial" w:eastAsia="Arial" w:hAnsi="Arial"/>
          <w:b w:val="1"/>
          <w:color w:val="7030a0"/>
        </w:rPr>
      </w:pPr>
      <w:r w:rsidDel="00000000" w:rsidR="00000000" w:rsidRPr="00000000">
        <w:rPr>
          <w:rFonts w:ascii="Arial" w:cs="Arial" w:eastAsia="Arial" w:hAnsi="Arial"/>
          <w:b w:val="1"/>
          <w:color w:val="7030a0"/>
          <w:rtl w:val="0"/>
        </w:rPr>
        <w:t xml:space="preserve">Learnings Covered in Teaching Session on 09/12/2024:</w:t>
        <w:br w:type="textWrapping"/>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color w:val="7030a0"/>
          <w:sz w:val="22"/>
          <w:szCs w:val="22"/>
          <w:rtl w:val="0"/>
        </w:rPr>
        <w:t xml:space="preserve">Binder Information - Tab Four (70%): Covered</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Strategy Execution Calendar: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Raj walked us through how a well-planned Strategy Execution Calendar ensures you stay on track throughout the year. It breaks down big goals into quarterly priorities, making managing and tracking progress easier. This tool is critical to turning your long-term vision into reality by aligning your daily actions with strategic objectives.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Project Charter Templates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also covered the importance of </w:t>
      </w:r>
      <w:r w:rsidDel="00000000" w:rsidR="00000000" w:rsidRPr="00000000">
        <w:rPr>
          <w:rFonts w:ascii="Arial" w:cs="Arial" w:eastAsia="Arial" w:hAnsi="Arial"/>
          <w:b w:val="1"/>
          <w:sz w:val="22"/>
          <w:szCs w:val="22"/>
          <w:rtl w:val="0"/>
        </w:rPr>
        <w:t xml:space="preserve">Project Charters</w:t>
      </w:r>
      <w:r w:rsidDel="00000000" w:rsidR="00000000" w:rsidRPr="00000000">
        <w:rPr>
          <w:rFonts w:ascii="Arial" w:cs="Arial" w:eastAsia="Arial" w:hAnsi="Arial"/>
          <w:sz w:val="22"/>
          <w:szCs w:val="22"/>
          <w:rtl w:val="0"/>
        </w:rPr>
        <w:t xml:space="preserve">. These are your roadmap for any new project, ensuring everyone is aligned on the objectives, scope, and resources. A clear project charter reduces confusion and sets a solid foundation for successful execution.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Innovation and 3-Year Strategy Planning: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Finally, we dived into </w:t>
      </w:r>
      <w:r w:rsidDel="00000000" w:rsidR="00000000" w:rsidRPr="00000000">
        <w:rPr>
          <w:rFonts w:ascii="Arial" w:cs="Arial" w:eastAsia="Arial" w:hAnsi="Arial"/>
          <w:b w:val="1"/>
          <w:sz w:val="22"/>
          <w:szCs w:val="22"/>
          <w:rtl w:val="0"/>
        </w:rPr>
        <w:t xml:space="preserve">3-Year Strategy Planning</w:t>
      </w:r>
      <w:r w:rsidDel="00000000" w:rsidR="00000000" w:rsidRPr="00000000">
        <w:rPr>
          <w:rFonts w:ascii="Arial" w:cs="Arial" w:eastAsia="Arial" w:hAnsi="Arial"/>
          <w:sz w:val="22"/>
          <w:szCs w:val="22"/>
          <w:rtl w:val="0"/>
        </w:rPr>
        <w:t xml:space="preserve"> with a focus on innovation. Raj emphasized that innovation isn’t just about new products, improving processes, and finding new ways to solve problems. The three-year plan helps you stay focused on the bigger picture while keeping your business adaptable in a changing environment.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Topics </w:t>
      </w:r>
      <w:r w:rsidDel="00000000" w:rsidR="00000000" w:rsidRPr="00000000">
        <w:rPr>
          <w:rFonts w:ascii="Arial" w:cs="Arial" w:eastAsia="Arial" w:hAnsi="Arial"/>
          <w:b w:val="1"/>
          <w:color w:val="7030a0"/>
          <w:rtl w:val="0"/>
        </w:rPr>
        <w:t xml:space="preserve">T</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o </w:t>
      </w:r>
      <w:r w:rsidDel="00000000" w:rsidR="00000000" w:rsidRPr="00000000">
        <w:rPr>
          <w:rFonts w:ascii="Arial" w:cs="Arial" w:eastAsia="Arial" w:hAnsi="Arial"/>
          <w:b w:val="1"/>
          <w:color w:val="7030a0"/>
          <w:rtl w:val="0"/>
        </w:rPr>
        <w:t xml:space="preserve">B</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e </w:t>
      </w:r>
      <w:r w:rsidDel="00000000" w:rsidR="00000000" w:rsidRPr="00000000">
        <w:rPr>
          <w:rFonts w:ascii="Arial" w:cs="Arial" w:eastAsia="Arial" w:hAnsi="Arial"/>
          <w:b w:val="1"/>
          <w:color w:val="7030a0"/>
          <w:rtl w:val="0"/>
        </w:rPr>
        <w:t xml:space="preserve">C</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overed in the Next Teaching Session on 09/</w:t>
      </w:r>
      <w:r w:rsidDel="00000000" w:rsidR="00000000" w:rsidRPr="00000000">
        <w:rPr>
          <w:rFonts w:ascii="Arial" w:cs="Arial" w:eastAsia="Arial" w:hAnsi="Arial"/>
          <w:b w:val="1"/>
          <w:color w:val="7030a0"/>
          <w:rtl w:val="0"/>
        </w:rPr>
        <w:t xml:space="preserve">19</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/2024:</w:t>
        <w:br w:type="textWrapp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Binder Information – Tab </w:t>
      </w:r>
      <w:r w:rsidDel="00000000" w:rsidR="00000000" w:rsidRPr="00000000">
        <w:rPr>
          <w:rFonts w:ascii="Arial" w:cs="Arial" w:eastAsia="Arial" w:hAnsi="Arial"/>
          <w:b w:val="1"/>
          <w:color w:val="7030a0"/>
          <w:sz w:val="22"/>
          <w:szCs w:val="22"/>
          <w:rtl w:val="0"/>
        </w:rPr>
        <w:t xml:space="preserve">Four</w:t>
      </w: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 </w:t>
      </w:r>
      <w:r w:rsidDel="00000000" w:rsidR="00000000" w:rsidRPr="00000000">
        <w:rPr>
          <w:rFonts w:ascii="Arial" w:cs="Arial" w:eastAsia="Arial" w:hAnsi="Arial"/>
          <w:b w:val="1"/>
          <w:color w:val="7030a0"/>
          <w:sz w:val="22"/>
          <w:szCs w:val="22"/>
          <w:rtl w:val="0"/>
        </w:rPr>
        <w:t xml:space="preserve">C</w:t>
      </w: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ontinuation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GRPI Tool: </w:t>
      </w: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Raj will introduce the GRPI Tool, a robust framework to help align your team for success. GRPI stands for:</w:t>
      </w:r>
    </w:p>
    <w:p w:rsidR="00000000" w:rsidDel="00000000" w:rsidP="00000000" w:rsidRDefault="00000000" w:rsidRPr="00000000" w14:paraId="00000015">
      <w:pPr>
        <w:numPr>
          <w:ilvl w:val="0"/>
          <w:numId w:val="1"/>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Goals: Are your team’s objectives clear and aligned?</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Roles: Does everyone understand their responsibilities?</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Processes: Are there efficient systems in place to get things done?</w:t>
      </w:r>
    </w:p>
    <w:p w:rsidR="00000000" w:rsidDel="00000000" w:rsidP="00000000" w:rsidRDefault="00000000" w:rsidRPr="00000000" w14:paraId="00000018">
      <w:pPr>
        <w:numPr>
          <w:ilvl w:val="0"/>
          <w:numId w:val="1"/>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Interpersonal Relationships: How strong is the trust and communication within your team?</w:t>
      </w:r>
    </w:p>
    <w:p w:rsidR="00000000" w:rsidDel="00000000" w:rsidP="00000000" w:rsidRDefault="00000000" w:rsidRPr="00000000" w14:paraId="00000019">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We’ll explore how GRPI helps avoid confusion, streamline efforts, and improve team dynamics.</w:t>
      </w:r>
    </w:p>
    <w:p w:rsidR="00000000" w:rsidDel="00000000" w:rsidP="00000000" w:rsidRDefault="00000000" w:rsidRPr="00000000" w14:paraId="0000001A">
      <w:pPr>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after="240"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Style w:val="Heading3"/>
        <w:keepNext w:val="0"/>
        <w:keepLines w:val="0"/>
        <w:spacing w:after="80" w:before="280" w:lineRule="auto"/>
        <w:ind w:left="720" w:hanging="360"/>
        <w:rPr>
          <w:rFonts w:ascii="Arial" w:cs="Arial" w:eastAsia="Arial" w:hAnsi="Arial"/>
          <w:b w:val="1"/>
          <w:color w:val="000000"/>
          <w:sz w:val="22"/>
          <w:szCs w:val="22"/>
        </w:rPr>
      </w:pPr>
      <w:bookmarkStart w:colFirst="0" w:colLast="0" w:name="_heading=h.efjglhpy8p45" w:id="0"/>
      <w:bookmarkEnd w:id="0"/>
      <w:r w:rsidDel="00000000" w:rsidR="00000000" w:rsidRPr="00000000">
        <w:rPr>
          <w:rFonts w:ascii="Arial" w:cs="Arial" w:eastAsia="Arial" w:hAnsi="Arial"/>
          <w:b w:val="1"/>
          <w:color w:val="000000"/>
          <w:sz w:val="26"/>
          <w:szCs w:val="26"/>
          <w:rtl w:val="0"/>
        </w:rPr>
        <w:t xml:space="preserve">2. </w:t>
      </w:r>
      <w:r w:rsidDel="00000000" w:rsidR="00000000" w:rsidRPr="00000000">
        <w:rPr>
          <w:rFonts w:ascii="Arial" w:cs="Arial" w:eastAsia="Arial" w:hAnsi="Arial"/>
          <w:b w:val="1"/>
          <w:color w:val="000000"/>
          <w:sz w:val="22"/>
          <w:szCs w:val="22"/>
          <w:rtl w:val="0"/>
        </w:rPr>
        <w:t xml:space="preserve">Communication Plan:</w:t>
      </w:r>
    </w:p>
    <w:p w:rsidR="00000000" w:rsidDel="00000000" w:rsidP="00000000" w:rsidRDefault="00000000" w:rsidRPr="00000000" w14:paraId="0000001D">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Effective communication is key to any successful project, and in this session, Raj will walk you through creating a solid Communication Plan. This will help ensure that everyone is on the same page, with consistent messaging across your team and organization. We’ll focus on:</w:t>
      </w:r>
    </w:p>
    <w:p w:rsidR="00000000" w:rsidDel="00000000" w:rsidP="00000000" w:rsidRDefault="00000000" w:rsidRPr="00000000" w14:paraId="0000001E">
      <w:pPr>
        <w:numPr>
          <w:ilvl w:val="0"/>
          <w:numId w:val="5"/>
        </w:numP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Setting the right communication frequency and channels.</w:t>
      </w:r>
    </w:p>
    <w:p w:rsidR="00000000" w:rsidDel="00000000" w:rsidP="00000000" w:rsidRDefault="00000000" w:rsidRPr="00000000" w14:paraId="0000001F">
      <w:pPr>
        <w:numPr>
          <w:ilvl w:val="0"/>
          <w:numId w:val="5"/>
        </w:numP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key stakeholders who need to be kept in the loop.</w:t>
      </w:r>
    </w:p>
    <w:p w:rsidR="00000000" w:rsidDel="00000000" w:rsidP="00000000" w:rsidRDefault="00000000" w:rsidRPr="00000000" w14:paraId="00000020">
      <w:pPr>
        <w:numPr>
          <w:ilvl w:val="0"/>
          <w:numId w:val="5"/>
        </w:numP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alignment with your business vision in every communication.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color w:val="7030a0"/>
          <w:rtl w:val="0"/>
        </w:rPr>
        <w:t xml:space="preserve">Zoom Meeting Link for the Next Teaching Session (09/19/2024 11 AM EST):</w:t>
      </w:r>
      <w:r w:rsidDel="00000000" w:rsidR="00000000" w:rsidRPr="00000000">
        <w:rPr>
          <w:rFonts w:ascii="Arial" w:cs="Arial" w:eastAsia="Arial" w:hAnsi="Arial"/>
          <w:b w:val="1"/>
          <w:color w:val="7030a0"/>
          <w:sz w:val="22"/>
          <w:szCs w:val="22"/>
          <w:rtl w:val="0"/>
        </w:rPr>
        <w:t xml:space="preserve"> </w:t>
      </w:r>
      <w:r w:rsidDel="00000000" w:rsidR="00000000" w:rsidRPr="00000000">
        <w:rPr>
          <w:rtl w:val="0"/>
        </w:rPr>
      </w:r>
    </w:p>
    <w:p w:rsidR="00000000" w:rsidDel="00000000" w:rsidP="00000000" w:rsidRDefault="00000000" w:rsidRPr="00000000" w14:paraId="00000023">
      <w:pPr>
        <w:rPr>
          <w:rFonts w:ascii="Arial" w:cs="Arial" w:eastAsia="Arial" w:hAnsi="Arial"/>
          <w:b w:val="1"/>
          <w:color w:val="7030a0"/>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7030a0"/>
          <w:sz w:val="22"/>
          <w:szCs w:val="22"/>
        </w:rPr>
      </w:pPr>
      <w:r w:rsidDel="00000000" w:rsidR="00000000" w:rsidRPr="00000000">
        <w:rPr>
          <w:rFonts w:ascii="Arial" w:cs="Arial" w:eastAsia="Arial" w:hAnsi="Arial"/>
          <w:b w:val="1"/>
          <w:color w:val="7030a0"/>
          <w:sz w:val="22"/>
          <w:szCs w:val="22"/>
          <w:rtl w:val="0"/>
        </w:rPr>
        <w:t xml:space="preserve">EGA Cohort 2401 – Teaching Sessions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563c1"/>
          <w:sz w:val="22"/>
          <w:szCs w:val="22"/>
          <w:u w:val="single"/>
          <w:shd w:fill="auto" w:val="clear"/>
          <w:vertAlign w:val="baseline"/>
        </w:rPr>
      </w:pPr>
      <w:hyperlink r:id="rId7">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https://us02web.zoom.us/j/89213327737?pwd=VNeOFZbau9WNgSQRRzL5vNMac7UP5I.1</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T</w:t>
      </w:r>
      <w:r w:rsidDel="00000000" w:rsidR="00000000" w:rsidRPr="00000000">
        <w:rPr>
          <w:rFonts w:ascii="Arial" w:cs="Arial" w:eastAsia="Arial" w:hAnsi="Arial"/>
          <w:b w:val="1"/>
          <w:color w:val="7030a0"/>
          <w:rtl w:val="0"/>
        </w:rPr>
        <w:t xml:space="preserve">omorrow</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(Saturday) Coaching Session (i.e.</w:t>
      </w:r>
      <w:r w:rsidDel="00000000" w:rsidR="00000000" w:rsidRPr="00000000">
        <w:rPr>
          <w:rFonts w:ascii="Arial" w:cs="Arial" w:eastAsia="Arial" w:hAnsi="Arial"/>
          <w:b w:val="1"/>
          <w:color w:val="7030a0"/>
          <w:rtl w:val="0"/>
        </w:rPr>
        <w:t xml:space="preserve">,</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Q&amp;A </w:t>
      </w:r>
      <w:r w:rsidDel="00000000" w:rsidR="00000000" w:rsidRPr="00000000">
        <w:rPr>
          <w:rFonts w:ascii="Arial" w:cs="Arial" w:eastAsia="Arial" w:hAnsi="Arial"/>
          <w:b w:val="1"/>
          <w:color w:val="7030a0"/>
          <w:rtl w:val="0"/>
        </w:rPr>
        <w:t xml:space="preserve">S</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ession) on 0</w:t>
      </w:r>
      <w:r w:rsidDel="00000000" w:rsidR="00000000" w:rsidRPr="00000000">
        <w:rPr>
          <w:rFonts w:ascii="Arial" w:cs="Arial" w:eastAsia="Arial" w:hAnsi="Arial"/>
          <w:b w:val="1"/>
          <w:color w:val="7030a0"/>
          <w:rtl w:val="0"/>
        </w:rPr>
        <w:t xml:space="preserve">9</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w:t>
      </w:r>
      <w:r w:rsidDel="00000000" w:rsidR="00000000" w:rsidRPr="00000000">
        <w:rPr>
          <w:rFonts w:ascii="Arial" w:cs="Arial" w:eastAsia="Arial" w:hAnsi="Arial"/>
          <w:b w:val="1"/>
          <w:color w:val="7030a0"/>
          <w:rtl w:val="0"/>
        </w:rPr>
        <w:t xml:space="preserve">14</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/2024: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This is not a teaching session; it's an interactive Q&amp;A session focused on your previous learning and execution.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Reflect on what you've learned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be prepared to ask and discuss your questions.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Based on your reading, come up with at least three (3) questions to discuss during the session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Zoom Meeting </w:t>
      </w:r>
      <w:r w:rsidDel="00000000" w:rsidR="00000000" w:rsidRPr="00000000">
        <w:rPr>
          <w:rFonts w:ascii="Arial" w:cs="Arial" w:eastAsia="Arial" w:hAnsi="Arial"/>
          <w:b w:val="1"/>
          <w:color w:val="7030a0"/>
          <w:sz w:val="22"/>
          <w:szCs w:val="22"/>
          <w:rtl w:val="0"/>
        </w:rPr>
        <w:t xml:space="preserve">L</w:t>
      </w: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ink for the</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To</w:t>
      </w:r>
      <w:r w:rsidDel="00000000" w:rsidR="00000000" w:rsidRPr="00000000">
        <w:rPr>
          <w:rFonts w:ascii="Arial" w:cs="Arial" w:eastAsia="Arial" w:hAnsi="Arial"/>
          <w:b w:val="1"/>
          <w:color w:val="7030a0"/>
          <w:rtl w:val="0"/>
        </w:rPr>
        <w:t xml:space="preserve">morrow’s</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Coaching Session (i.e.</w:t>
      </w:r>
      <w:r w:rsidDel="00000000" w:rsidR="00000000" w:rsidRPr="00000000">
        <w:rPr>
          <w:rFonts w:ascii="Arial" w:cs="Arial" w:eastAsia="Arial" w:hAnsi="Arial"/>
          <w:b w:val="1"/>
          <w:color w:val="7030a0"/>
          <w:rtl w:val="0"/>
        </w:rPr>
        <w:t xml:space="preserve">,</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Q&amp;A </w:t>
      </w:r>
      <w:r w:rsidDel="00000000" w:rsidR="00000000" w:rsidRPr="00000000">
        <w:rPr>
          <w:rFonts w:ascii="Arial" w:cs="Arial" w:eastAsia="Arial" w:hAnsi="Arial"/>
          <w:b w:val="1"/>
          <w:color w:val="7030a0"/>
          <w:rtl w:val="0"/>
        </w:rPr>
        <w:t xml:space="preserve">S</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ession) on 0</w:t>
      </w:r>
      <w:r w:rsidDel="00000000" w:rsidR="00000000" w:rsidRPr="00000000">
        <w:rPr>
          <w:rFonts w:ascii="Arial" w:cs="Arial" w:eastAsia="Arial" w:hAnsi="Arial"/>
          <w:b w:val="1"/>
          <w:color w:val="7030a0"/>
          <w:rtl w:val="0"/>
        </w:rPr>
        <w:t xml:space="preserve">9</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w:t>
      </w:r>
      <w:r w:rsidDel="00000000" w:rsidR="00000000" w:rsidRPr="00000000">
        <w:rPr>
          <w:rFonts w:ascii="Arial" w:cs="Arial" w:eastAsia="Arial" w:hAnsi="Arial"/>
          <w:b w:val="1"/>
          <w:color w:val="7030a0"/>
          <w:rtl w:val="0"/>
        </w:rPr>
        <w:t xml:space="preserve">14</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/2024: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br w:type="textWrapping"/>
      </w:r>
      <w:hyperlink r:id="rId8">
        <w:r w:rsidDel="00000000" w:rsidR="00000000" w:rsidRPr="00000000">
          <w:rPr>
            <w:rFonts w:ascii="Arial" w:cs="Arial" w:eastAsia="Arial" w:hAnsi="Arial"/>
            <w:b w:val="1"/>
            <w:i w:val="0"/>
            <w:smallCaps w:val="0"/>
            <w:strike w:val="0"/>
            <w:color w:val="0563c1"/>
            <w:sz w:val="22"/>
            <w:szCs w:val="22"/>
            <w:u w:val="single"/>
            <w:shd w:fill="auto" w:val="clear"/>
            <w:vertAlign w:val="baseline"/>
            <w:rtl w:val="0"/>
          </w:rPr>
          <w:t xml:space="preserve">https://us02web.zoom.us/j/82881106686?pwd=XlLayU1bpZNizxUEw3bgek98t6EoMD.1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946875055" name=""/>
                <a:graphic>
                  <a:graphicData uri="http://schemas.microsoft.com/office/word/2010/wordprocessingShape">
                    <wps:wsp>
                      <wps:cNvCnPr/>
                      <wps:spPr>
                        <a:xfrm>
                          <a:off x="2175184" y="3780000"/>
                          <a:ext cx="6341633" cy="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94687505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1">
      <w:pPr>
        <w:rPr>
          <w:rFonts w:ascii="Arial" w:cs="Arial" w:eastAsia="Arial" w:hAnsi="Arial"/>
          <w:b w:val="1"/>
          <w:color w:val="7030a0"/>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color w:val="7030a0"/>
        </w:rPr>
      </w:pPr>
      <w:r w:rsidDel="00000000" w:rsidR="00000000" w:rsidRPr="00000000">
        <w:rPr>
          <w:rFonts w:ascii="Arial" w:cs="Arial" w:eastAsia="Arial" w:hAnsi="Arial"/>
          <w:b w:val="1"/>
          <w:color w:val="7030a0"/>
          <w:rtl w:val="0"/>
        </w:rPr>
        <w:t xml:space="preserve">Key Insights And Homework Ideas To Reflect On And Master The Concepts:</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0"/>
          <w:numId w:val="8"/>
        </w:numP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Submit Job Descriptions or Current Responsibilities:</w:t>
      </w:r>
    </w:p>
    <w:p w:rsidR="00000000" w:rsidDel="00000000" w:rsidP="00000000" w:rsidRDefault="00000000" w:rsidRPr="00000000" w14:paraId="00000035">
      <w:pPr>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All participants are required to submit their job descriptions or a detailed list of their current responsibilities to Kumar by September 20th. This will ensure we clearly understand your roles within your organization.</w:t>
      </w:r>
    </w:p>
    <w:p w:rsidR="00000000" w:rsidDel="00000000" w:rsidP="00000000" w:rsidRDefault="00000000" w:rsidRPr="00000000" w14:paraId="0000003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numPr>
          <w:ilvl w:val="0"/>
          <w:numId w:val="8"/>
        </w:numP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Complete a Sample Project Charter:</w:t>
      </w:r>
    </w:p>
    <w:p w:rsidR="00000000" w:rsidDel="00000000" w:rsidP="00000000" w:rsidRDefault="00000000" w:rsidRPr="00000000" w14:paraId="00000038">
      <w:pPr>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All leaders must complete at least one sample project charter by September 21st. This exercise will help reinforce the project management principles discussed during the sessions.</w:t>
      </w:r>
    </w:p>
    <w:p w:rsidR="00000000" w:rsidDel="00000000" w:rsidP="00000000" w:rsidRDefault="00000000" w:rsidRPr="00000000" w14:paraId="00000039">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numPr>
          <w:ilvl w:val="0"/>
          <w:numId w:val="8"/>
        </w:numPr>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Review and Answer Strategic Questions: </w:t>
      </w:r>
    </w:p>
    <w:p w:rsidR="00000000" w:rsidDel="00000000" w:rsidP="00000000" w:rsidRDefault="00000000" w:rsidRPr="00000000" w14:paraId="0000003B">
      <w:pPr>
        <w:ind w:left="72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(Please refer to the Tab 4, Page 81, Generate Box-3 Ideas)</w:t>
      </w: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Before the upcoming Saturday session, please review and respond to the 5 strategic questions concerning customer discontinuities, technology shifts, non-traditional competitors, and other relevant factors. Your answers will form the basis of our strategic planning discussions.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b w:val="1"/>
          <w:color w:val="7030a0"/>
          <w:sz w:val="22"/>
          <w:szCs w:val="22"/>
        </w:rPr>
      </w:pPr>
      <w:r w:rsidDel="00000000" w:rsidR="00000000" w:rsidRPr="00000000">
        <w:rPr>
          <w:rFonts w:ascii="Arial" w:cs="Arial" w:eastAsia="Arial" w:hAnsi="Arial"/>
          <w:b w:val="1"/>
          <w:color w:val="ff0000"/>
          <w:sz w:val="28"/>
          <w:szCs w:val="28"/>
          <w:rtl w:val="0"/>
        </w:rPr>
        <w:t xml:space="preserve">Note:</w:t>
      </w:r>
      <w:r w:rsidDel="00000000" w:rsidR="00000000" w:rsidRPr="00000000">
        <w:rPr>
          <w:rFonts w:ascii="Arial" w:cs="Arial" w:eastAsia="Arial" w:hAnsi="Arial"/>
          <w:color w:val="ff0000"/>
          <w:sz w:val="28"/>
          <w:szCs w:val="28"/>
          <w:rtl w:val="0"/>
        </w:rPr>
        <w:t xml:space="preserve"> </w:t>
      </w:r>
      <w:r w:rsidDel="00000000" w:rsidR="00000000" w:rsidRPr="00000000">
        <w:rPr>
          <w:rFonts w:ascii="Arial" w:cs="Arial" w:eastAsia="Arial" w:hAnsi="Arial"/>
          <w:b w:val="1"/>
          <w:color w:val="ff0000"/>
          <w:sz w:val="28"/>
          <w:szCs w:val="28"/>
          <w:rtl w:val="0"/>
        </w:rPr>
        <w:t xml:space="preserve">Very Important </w:t>
        <w:br w:type="textWrapping"/>
      </w:r>
      <w:r w:rsidDel="00000000" w:rsidR="00000000" w:rsidRPr="00000000">
        <w:rPr>
          <w:rtl w:val="0"/>
        </w:rPr>
      </w:r>
    </w:p>
    <w:p w:rsidR="00000000" w:rsidDel="00000000" w:rsidP="00000000" w:rsidRDefault="00000000" w:rsidRPr="00000000" w14:paraId="0000003F">
      <w:pPr>
        <w:numPr>
          <w:ilvl w:val="0"/>
          <w:numId w:val="9"/>
        </w:numPr>
        <w:ind w:left="1170" w:hanging="360"/>
        <w:rPr>
          <w:rFonts w:ascii="Quattrocento Sans" w:cs="Quattrocento Sans" w:eastAsia="Quattrocento Sans" w:hAnsi="Quattrocento Sans"/>
          <w:b w:val="1"/>
          <w:color w:val="7030a0"/>
          <w:sz w:val="22"/>
          <w:szCs w:val="22"/>
        </w:rPr>
      </w:pPr>
      <w:r w:rsidDel="00000000" w:rsidR="00000000" w:rsidRPr="00000000">
        <w:rPr>
          <w:rFonts w:ascii="Arial" w:cs="Arial" w:eastAsia="Arial" w:hAnsi="Arial"/>
          <w:b w:val="1"/>
          <w:sz w:val="22"/>
          <w:szCs w:val="22"/>
          <w:rtl w:val="0"/>
        </w:rPr>
        <w:t xml:space="preserve">Schedule a One-On-One Session: Please schedule individual meetings with Rajesh and Kumar to discuss your assessments and homework and review the topics covered</w:t>
      </w:r>
      <w:r w:rsidDel="00000000" w:rsidR="00000000" w:rsidRPr="00000000">
        <w:rPr>
          <w:rFonts w:ascii="Arial" w:cs="Arial" w:eastAsia="Arial" w:hAnsi="Arial"/>
          <w:sz w:val="22"/>
          <w:szCs w:val="22"/>
          <w:rtl w:val="0"/>
        </w:rPr>
        <w:t xml:space="preserve">. After September 9th, 2024, email us your available time slots at </w:t>
      </w:r>
      <w:r w:rsidDel="00000000" w:rsidR="00000000" w:rsidRPr="00000000">
        <w:rPr>
          <w:rFonts w:ascii="Arial" w:cs="Arial" w:eastAsia="Arial" w:hAnsi="Arial"/>
          <w:b w:val="1"/>
          <w:color w:val="1155cc"/>
          <w:sz w:val="22"/>
          <w:szCs w:val="22"/>
          <w:u w:val="single"/>
          <w:rtl w:val="0"/>
        </w:rPr>
        <w:t xml:space="preserve">Akumar@vrt9.com</w:t>
      </w:r>
      <w:r w:rsidDel="00000000" w:rsidR="00000000" w:rsidRPr="00000000">
        <w:rPr>
          <w:rFonts w:ascii="Arial" w:cs="Arial" w:eastAsia="Arial" w:hAnsi="Arial"/>
          <w:sz w:val="22"/>
          <w:szCs w:val="22"/>
          <w:rtl w:val="0"/>
        </w:rPr>
        <w:t xml:space="preserve"> to confirm your session.</w:t>
      </w:r>
      <w:r w:rsidDel="00000000" w:rsidR="00000000" w:rsidRPr="00000000">
        <w:rPr>
          <w:rFonts w:ascii="Arial" w:cs="Arial" w:eastAsia="Arial" w:hAnsi="Arial"/>
          <w:b w:val="1"/>
          <w:color w:val="7030a0"/>
          <w:sz w:val="22"/>
          <w:szCs w:val="22"/>
          <w:rtl w:val="0"/>
        </w:rPr>
        <w:br w:type="textWrapping"/>
      </w:r>
      <w:r w:rsidDel="00000000" w:rsidR="00000000" w:rsidRPr="00000000">
        <w:rPr>
          <w:rtl w:val="0"/>
        </w:rPr>
      </w:r>
    </w:p>
    <w:p w:rsidR="00000000" w:rsidDel="00000000" w:rsidP="00000000" w:rsidRDefault="00000000" w:rsidRPr="00000000" w14:paraId="00000040">
      <w:pPr>
        <w:numPr>
          <w:ilvl w:val="0"/>
          <w:numId w:val="9"/>
        </w:numPr>
        <w:ind w:left="1170" w:hanging="360"/>
        <w:rPr>
          <w:rFonts w:ascii="Arial" w:cs="Arial" w:eastAsia="Arial" w:hAnsi="Arial"/>
          <w:b w:val="1"/>
          <w:color w:val="7030a0"/>
          <w:sz w:val="22"/>
          <w:szCs w:val="22"/>
        </w:rPr>
      </w:pPr>
      <w:r w:rsidDel="00000000" w:rsidR="00000000" w:rsidRPr="00000000">
        <w:rPr>
          <w:rFonts w:ascii="Arial" w:cs="Arial" w:eastAsia="Arial" w:hAnsi="Arial"/>
          <w:sz w:val="22"/>
          <w:szCs w:val="22"/>
          <w:rtl w:val="0"/>
        </w:rPr>
        <w:t xml:space="preserve">Please submit all your questions before the Coaching Session (Q&amp;A session) on 09/14/2024. This will ensure we have a practical discussion and maximize our learning experience.</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highlight w:val="white"/>
          <w:u w:val="none"/>
          <w:vertAlign w:val="baseline"/>
          <w:rtl w:val="0"/>
        </w:rPr>
        <w:t xml:space="preserve">                      </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 END ---</w:t>
      </w:r>
      <w:r w:rsidDel="00000000" w:rsidR="00000000" w:rsidRPr="00000000">
        <w:rPr>
          <w:rtl w:val="0"/>
        </w:rPr>
      </w:r>
    </w:p>
    <w:sectPr>
      <w:headerReference r:id="rId10" w:type="default"/>
      <w:footerReference r:id="rId11" w:type="default"/>
      <w:pgSz w:h="15840" w:w="12240" w:orient="portrait"/>
      <w:pgMar w:bottom="1440" w:top="1843" w:left="1440" w:right="1440" w:header="720" w:footer="5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18"/>
        <w:szCs w:val="18"/>
        <w:u w:val="none"/>
        <w:shd w:fill="auto" w:val="clear"/>
        <w:vertAlign w:val="baseline"/>
        <w:rtl w:val="0"/>
      </w:rPr>
      <w:t xml:space="preserve">Phone:</w:t>
    </w:r>
    <w:r w:rsidDel="00000000" w:rsidR="00000000" w:rsidRPr="00000000">
      <w:rPr>
        <w:rFonts w:ascii="Times New Roman" w:cs="Times New Roman" w:eastAsia="Times New Roman" w:hAnsi="Times New Roman"/>
        <w:b w:val="0"/>
        <w:i w:val="0"/>
        <w:smallCaps w:val="0"/>
        <w:strike w:val="0"/>
        <w:color w:val="c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203 304 1918   |   </w:t>
    </w:r>
    <w:r w:rsidDel="00000000" w:rsidR="00000000" w:rsidRPr="00000000">
      <w:rPr>
        <w:rFonts w:ascii="Times New Roman" w:cs="Times New Roman" w:eastAsia="Times New Roman" w:hAnsi="Times New Roman"/>
        <w:b w:val="1"/>
        <w:i w:val="0"/>
        <w:smallCaps w:val="0"/>
        <w:strike w:val="0"/>
        <w:color w:val="c00000"/>
        <w:sz w:val="18"/>
        <w:szCs w:val="18"/>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c00000"/>
        <w:sz w:val="18"/>
        <w:szCs w:val="18"/>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coachraj@vrt9.com</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c00000"/>
        <w:sz w:val="18"/>
        <w:szCs w:val="18"/>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c00000"/>
        <w:sz w:val="18"/>
        <w:szCs w:val="18"/>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https://www.vrt9.com</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c00000"/>
        <w:sz w:val="18"/>
        <w:szCs w:val="18"/>
        <w:u w:val="none"/>
        <w:shd w:fill="auto" w:val="clear"/>
        <w:vertAlign w:val="baseline"/>
        <w:rtl w:val="0"/>
      </w:rPr>
      <w:t xml:space="preserve">©2024 - Entrepreneur Growth Alliance™ (EGA™) by VRT Management Group, LLC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0</wp:posOffset>
              </wp:positionV>
              <wp:extent cx="847725" cy="285750"/>
              <wp:effectExtent b="0" l="0" r="0" t="0"/>
              <wp:wrapSquare wrapText="bothSides" distB="0" distT="0" distL="114300" distR="114300"/>
              <wp:docPr id="946875056" name=""/>
              <a:graphic>
                <a:graphicData uri="http://schemas.microsoft.com/office/word/2010/wordprocessingShape">
                  <wps:wsp>
                    <wps:cNvSpPr/>
                    <wps:cNvPr id="4" name="Shape 4"/>
                    <wps:spPr>
                      <a:xfrm>
                        <a:off x="4931663" y="3646650"/>
                        <a:ext cx="828675" cy="26670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 of  NUMPAGES  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0</wp:posOffset>
              </wp:positionV>
              <wp:extent cx="847725" cy="285750"/>
              <wp:effectExtent b="0" l="0" r="0" t="0"/>
              <wp:wrapSquare wrapText="bothSides" distB="0" distT="0" distL="114300" distR="114300"/>
              <wp:docPr id="946875056"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847725" cy="2857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67525" cy="543620"/>
          <wp:effectExtent b="0" l="0" r="0" t="0"/>
          <wp:docPr id="94687505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67525" cy="5436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-444499</wp:posOffset>
              </wp:positionV>
              <wp:extent cx="7870825" cy="64769"/>
              <wp:effectExtent b="0" l="0" r="0" t="0"/>
              <wp:wrapNone/>
              <wp:docPr id="946875054" name=""/>
              <a:graphic>
                <a:graphicData uri="http://schemas.microsoft.com/office/word/2010/wordprocessingShape">
                  <wps:wsp>
                    <wps:cNvSpPr/>
                    <wps:cNvPr id="2" name="Shape 2"/>
                    <wps:spPr>
                      <a:xfrm>
                        <a:off x="1420113" y="3757141"/>
                        <a:ext cx="7851775" cy="45719"/>
                      </a:xfrm>
                      <a:prstGeom prst="rect">
                        <a:avLst/>
                      </a:prstGeom>
                      <a:solidFill>
                        <a:srgbClr val="E7212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-444499</wp:posOffset>
              </wp:positionV>
              <wp:extent cx="7870825" cy="64769"/>
              <wp:effectExtent b="0" l="0" r="0" t="0"/>
              <wp:wrapNone/>
              <wp:docPr id="94687505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870825" cy="6476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4652010</wp:posOffset>
          </wp:positionH>
          <wp:positionV relativeFrom="paragraph">
            <wp:posOffset>-146048</wp:posOffset>
          </wp:positionV>
          <wp:extent cx="2048256" cy="768096"/>
          <wp:effectExtent b="0" l="0" r="0" t="0"/>
          <wp:wrapNone/>
          <wp:docPr descr="Logo&#10;&#10;Description automatically generated with low confidence" id="946875058" name="image1.png"/>
          <a:graphic>
            <a:graphicData uri="http://schemas.openxmlformats.org/drawingml/2006/picture">
              <pic:pic>
                <pic:nvPicPr>
                  <pic:cNvPr descr="Logo&#10;&#10;Description automatically generated with low confidence" id="0" name="image1.png"/>
                  <pic:cNvPicPr preferRelativeResize="0"/>
                </pic:nvPicPr>
                <pic:blipFill>
                  <a:blip r:embed="rId3"/>
                  <a:srcRect b="0" l="0" r="0" t="0"/>
                  <a:stretch>
                    <a:fillRect/>
                  </a:stretch>
                </pic:blipFill>
                <pic:spPr>
                  <a:xfrm>
                    <a:off x="0" y="0"/>
                    <a:ext cx="2048256" cy="7680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450" w:hanging="360"/>
      </w:pPr>
      <w:rPr>
        <w:rFonts w:ascii="Noto Sans Symbols" w:cs="Noto Sans Symbols" w:eastAsia="Noto Sans Symbols" w:hAnsi="Noto Sans Symbols"/>
        <w:color w:val="000000"/>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68DA"/>
    <w:pPr>
      <w:spacing w:after="0" w:line="240" w:lineRule="auto"/>
    </w:pPr>
    <w:rPr>
      <w:rFonts w:ascii="Times New Roman" w:cs="Times New Roman" w:eastAsia="Times New Roman" w:hAnsi="Times New Roman"/>
      <w:sz w:val="24"/>
      <w:szCs w:val="24"/>
    </w:rPr>
  </w:style>
  <w:style w:type="paragraph" w:styleId="Heading2">
    <w:name w:val="heading 2"/>
    <w:basedOn w:val="Normal"/>
    <w:link w:val="Heading2Char"/>
    <w:uiPriority w:val="9"/>
    <w:qFormat w:val="1"/>
    <w:rsid w:val="00ED3D71"/>
    <w:pPr>
      <w:spacing w:after="100" w:afterAutospacing="1" w:before="100" w:beforeAutospacing="1"/>
      <w:outlineLvl w:val="1"/>
    </w:pPr>
    <w:rPr>
      <w:b w:val="1"/>
      <w:bCs w:val="1"/>
      <w:sz w:val="36"/>
      <w:szCs w:val="36"/>
    </w:rPr>
  </w:style>
  <w:style w:type="paragraph" w:styleId="Heading3">
    <w:name w:val="heading 3"/>
    <w:basedOn w:val="Normal"/>
    <w:next w:val="Normal"/>
    <w:link w:val="Heading3Char"/>
    <w:uiPriority w:val="9"/>
    <w:semiHidden w:val="1"/>
    <w:unhideWhenUsed w:val="1"/>
    <w:qFormat w:val="1"/>
    <w:rsid w:val="00ED3D71"/>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D4782"/>
    <w:pPr>
      <w:tabs>
        <w:tab w:val="center" w:pos="4680"/>
        <w:tab w:val="right" w:pos="9360"/>
      </w:tabs>
    </w:pPr>
  </w:style>
  <w:style w:type="character" w:styleId="HeaderChar" w:customStyle="1">
    <w:name w:val="Header Char"/>
    <w:basedOn w:val="DefaultParagraphFont"/>
    <w:link w:val="Header"/>
    <w:uiPriority w:val="99"/>
    <w:rsid w:val="001D4782"/>
  </w:style>
  <w:style w:type="paragraph" w:styleId="Footer">
    <w:name w:val="footer"/>
    <w:basedOn w:val="Normal"/>
    <w:link w:val="FooterChar"/>
    <w:uiPriority w:val="99"/>
    <w:unhideWhenUsed w:val="1"/>
    <w:rsid w:val="001D4782"/>
    <w:pPr>
      <w:tabs>
        <w:tab w:val="center" w:pos="4680"/>
        <w:tab w:val="right" w:pos="9360"/>
      </w:tabs>
    </w:pPr>
  </w:style>
  <w:style w:type="character" w:styleId="FooterChar" w:customStyle="1">
    <w:name w:val="Footer Char"/>
    <w:basedOn w:val="DefaultParagraphFont"/>
    <w:link w:val="Footer"/>
    <w:uiPriority w:val="99"/>
    <w:rsid w:val="001D4782"/>
  </w:style>
  <w:style w:type="character" w:styleId="Hyperlink">
    <w:name w:val="Hyperlink"/>
    <w:basedOn w:val="DefaultParagraphFont"/>
    <w:uiPriority w:val="99"/>
    <w:unhideWhenUsed w:val="1"/>
    <w:rsid w:val="001D4782"/>
    <w:rPr>
      <w:color w:val="0563c1" w:themeColor="hyperlink"/>
      <w:u w:val="single"/>
    </w:rPr>
  </w:style>
  <w:style w:type="character" w:styleId="UnresolvedMention">
    <w:name w:val="Unresolved Mention"/>
    <w:basedOn w:val="DefaultParagraphFont"/>
    <w:uiPriority w:val="99"/>
    <w:semiHidden w:val="1"/>
    <w:unhideWhenUsed w:val="1"/>
    <w:rsid w:val="001D4782"/>
    <w:rPr>
      <w:color w:val="605e5c"/>
      <w:shd w:color="auto" w:fill="e1dfdd" w:val="clear"/>
    </w:rPr>
  </w:style>
  <w:style w:type="character" w:styleId="Heading2Char" w:customStyle="1">
    <w:name w:val="Heading 2 Char"/>
    <w:basedOn w:val="DefaultParagraphFont"/>
    <w:link w:val="Heading2"/>
    <w:uiPriority w:val="9"/>
    <w:rsid w:val="00ED3D71"/>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semiHidden w:val="1"/>
    <w:rsid w:val="00ED3D71"/>
    <w:rPr>
      <w:rFonts w:asciiTheme="majorHAnsi" w:cstheme="majorBidi" w:eastAsiaTheme="majorEastAsia" w:hAnsiTheme="majorHAnsi"/>
      <w:color w:val="1f3763" w:themeColor="accent1" w:themeShade="00007F"/>
      <w:sz w:val="24"/>
      <w:szCs w:val="24"/>
    </w:rPr>
  </w:style>
  <w:style w:type="paragraph" w:styleId="NormalWeb">
    <w:name w:val="Normal (Web)"/>
    <w:basedOn w:val="Normal"/>
    <w:link w:val="NormalWebChar"/>
    <w:uiPriority w:val="99"/>
    <w:unhideWhenUsed w:val="1"/>
    <w:rsid w:val="00ED3D71"/>
    <w:pPr>
      <w:spacing w:after="100" w:afterAutospacing="1" w:before="100" w:beforeAutospacing="1"/>
    </w:pPr>
  </w:style>
  <w:style w:type="character" w:styleId="Strong">
    <w:name w:val="Strong"/>
    <w:basedOn w:val="DefaultParagraphFont"/>
    <w:uiPriority w:val="22"/>
    <w:qFormat w:val="1"/>
    <w:rsid w:val="00ED3D71"/>
    <w:rPr>
      <w:b w:val="1"/>
      <w:bCs w:val="1"/>
    </w:rPr>
  </w:style>
  <w:style w:type="character" w:styleId="NormalWebChar" w:customStyle="1">
    <w:name w:val="Normal (Web) Char"/>
    <w:basedOn w:val="DefaultParagraphFont"/>
    <w:link w:val="NormalWeb"/>
    <w:uiPriority w:val="99"/>
    <w:rsid w:val="000C2DB9"/>
    <w:rPr>
      <w:rFonts w:ascii="Times New Roman" w:cs="Times New Roman" w:eastAsia="Times New Roman" w:hAnsi="Times New Roman"/>
      <w:sz w:val="24"/>
      <w:szCs w:val="24"/>
    </w:rPr>
  </w:style>
  <w:style w:type="paragraph" w:styleId="KAStatement" w:customStyle="1">
    <w:name w:val="KA Statement"/>
    <w:basedOn w:val="Normal"/>
    <w:link w:val="KAStatementChar"/>
    <w:qFormat w:val="1"/>
    <w:rsid w:val="004A4421"/>
    <w:pPr>
      <w:numPr>
        <w:numId w:val="1"/>
      </w:numPr>
      <w:spacing w:after="60" w:line="276" w:lineRule="auto"/>
      <w:contextualSpacing w:val="1"/>
    </w:pPr>
    <w:rPr>
      <w:rFonts w:cstheme="minorHAnsi"/>
      <w:sz w:val="28"/>
      <w:szCs w:val="28"/>
    </w:rPr>
  </w:style>
  <w:style w:type="character" w:styleId="KAStatementChar" w:customStyle="1">
    <w:name w:val="KA Statement Char"/>
    <w:basedOn w:val="DefaultParagraphFont"/>
    <w:link w:val="KAStatement"/>
    <w:rsid w:val="004A4421"/>
    <w:rPr>
      <w:rFonts w:ascii="Times New Roman" w:eastAsia="Times New Roman" w:hAnsi="Times New Roman" w:cstheme="minorHAnsi"/>
      <w:sz w:val="28"/>
      <w:szCs w:val="28"/>
    </w:rPr>
  </w:style>
  <w:style w:type="paragraph" w:styleId="BalloonText">
    <w:name w:val="Balloon Text"/>
    <w:basedOn w:val="Normal"/>
    <w:link w:val="BalloonTextChar"/>
    <w:uiPriority w:val="99"/>
    <w:semiHidden w:val="1"/>
    <w:unhideWhenUsed w:val="1"/>
    <w:rsid w:val="00CE3CD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E3CD3"/>
    <w:rPr>
      <w:rFonts w:ascii="Segoe UI" w:cs="Segoe UI" w:hAnsi="Segoe UI"/>
      <w:sz w:val="18"/>
      <w:szCs w:val="18"/>
    </w:rPr>
  </w:style>
  <w:style w:type="paragraph" w:styleId="ListParagraph">
    <w:name w:val="List Paragraph"/>
    <w:basedOn w:val="Normal"/>
    <w:uiPriority w:val="34"/>
    <w:qFormat w:val="1"/>
    <w:rsid w:val="00167825"/>
    <w:pPr>
      <w:ind w:left="720"/>
      <w:contextualSpacing w:val="1"/>
    </w:pPr>
  </w:style>
  <w:style w:type="paragraph" w:styleId="Default" w:customStyle="1">
    <w:name w:val="Default"/>
    <w:rsid w:val="006E562F"/>
    <w:pPr>
      <w:autoSpaceDE w:val="0"/>
      <w:autoSpaceDN w:val="0"/>
      <w:adjustRightInd w:val="0"/>
      <w:spacing w:after="0" w:line="240" w:lineRule="auto"/>
    </w:pPr>
    <w:rPr>
      <w:rFonts w:ascii="Arial Narrow" w:cs="Arial Narrow" w:hAnsi="Arial Narrow"/>
      <w:color w:val="000000"/>
      <w:sz w:val="24"/>
      <w:szCs w:val="24"/>
    </w:rPr>
  </w:style>
  <w:style w:type="paragraph" w:styleId="BodyText">
    <w:name w:val="Body Text"/>
    <w:basedOn w:val="Normal"/>
    <w:link w:val="BodyTextChar"/>
    <w:semiHidden w:val="1"/>
    <w:unhideWhenUsed w:val="1"/>
    <w:rsid w:val="006E562F"/>
    <w:pPr>
      <w:autoSpaceDE w:val="0"/>
      <w:autoSpaceDN w:val="0"/>
      <w:jc w:val="both"/>
    </w:pPr>
  </w:style>
  <w:style w:type="character" w:styleId="BodyTextChar" w:customStyle="1">
    <w:name w:val="Body Text Char"/>
    <w:basedOn w:val="DefaultParagraphFont"/>
    <w:link w:val="BodyText"/>
    <w:semiHidden w:val="1"/>
    <w:rsid w:val="006E562F"/>
    <w:rPr>
      <w:rFonts w:ascii="Times New Roman" w:cs="Times New Roman" w:eastAsia="Times New Roman" w:hAnsi="Times New Roman"/>
      <w:sz w:val="24"/>
      <w:szCs w:val="20"/>
    </w:rPr>
  </w:style>
  <w:style w:type="paragraph" w:styleId="Bodytext0" w:customStyle="1">
    <w:name w:val="_Bodytext"/>
    <w:basedOn w:val="Normal"/>
    <w:link w:val="BodytextChar0"/>
    <w:rsid w:val="006E562F"/>
    <w:pPr>
      <w:spacing w:after="80" w:before="40" w:line="320" w:lineRule="atLeast"/>
    </w:pPr>
    <w:rPr>
      <w:rFonts w:ascii="Garamond" w:hAnsi="Garamond"/>
      <w:sz w:val="22"/>
      <w:lang w:val="en-GB"/>
    </w:rPr>
  </w:style>
  <w:style w:type="character" w:styleId="BodytextChar0" w:customStyle="1">
    <w:name w:val="_Bodytext Char"/>
    <w:basedOn w:val="DefaultParagraphFont"/>
    <w:link w:val="Bodytext0"/>
    <w:rsid w:val="006E562F"/>
    <w:rPr>
      <w:rFonts w:ascii="Garamond" w:cs="Times New Roman" w:eastAsia="Times New Roman" w:hAnsi="Garamond"/>
      <w:szCs w:val="20"/>
      <w:lang w:val="en-GB"/>
    </w:rPr>
  </w:style>
  <w:style w:type="paragraph" w:styleId="Heading" w:customStyle="1">
    <w:name w:val="Heading"/>
    <w:basedOn w:val="Normal"/>
    <w:uiPriority w:val="99"/>
    <w:rsid w:val="006E562F"/>
    <w:pPr>
      <w:keepNext w:val="1"/>
      <w:keepLines w:val="1"/>
      <w:widowControl w:val="0"/>
      <w:pBdr>
        <w:bottom w:color="004f5a" w:space="1" w:sz="18" w:val="single"/>
      </w:pBdr>
      <w:overflowPunct w:val="0"/>
      <w:autoSpaceDE w:val="0"/>
      <w:autoSpaceDN w:val="0"/>
      <w:adjustRightInd w:val="0"/>
      <w:spacing w:after="100"/>
      <w:ind w:right="29"/>
      <w:textAlignment w:val="baseline"/>
    </w:pPr>
    <w:rPr>
      <w:rFonts w:ascii="Book Antiqua" w:cs="Book Antiqua" w:hAnsi="Book Antiqua"/>
      <w:b w:val="1"/>
      <w:bCs w:val="1"/>
      <w:caps w:val="1"/>
      <w:color w:val="000000"/>
      <w:spacing w:val="20"/>
      <w:lang w:val="en-GB"/>
    </w:rPr>
  </w:style>
  <w:style w:type="character" w:styleId="CommentReference">
    <w:name w:val="annotation reference"/>
    <w:basedOn w:val="DefaultParagraphFont"/>
    <w:uiPriority w:val="99"/>
    <w:semiHidden w:val="1"/>
    <w:unhideWhenUsed w:val="1"/>
    <w:rsid w:val="00F347C5"/>
    <w:rPr>
      <w:sz w:val="16"/>
      <w:szCs w:val="16"/>
    </w:rPr>
  </w:style>
  <w:style w:type="paragraph" w:styleId="CommentText">
    <w:name w:val="annotation text"/>
    <w:basedOn w:val="Normal"/>
    <w:link w:val="CommentTextChar"/>
    <w:uiPriority w:val="99"/>
    <w:semiHidden w:val="1"/>
    <w:unhideWhenUsed w:val="1"/>
    <w:rsid w:val="00F347C5"/>
  </w:style>
  <w:style w:type="character" w:styleId="CommentTextChar" w:customStyle="1">
    <w:name w:val="Comment Text Char"/>
    <w:basedOn w:val="DefaultParagraphFont"/>
    <w:link w:val="CommentText"/>
    <w:uiPriority w:val="99"/>
    <w:semiHidden w:val="1"/>
    <w:rsid w:val="00F347C5"/>
    <w:rPr>
      <w:rFonts w:ascii="Times New Roman" w:cs="Times New Roman" w:eastAsia="SimSu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F347C5"/>
    <w:rPr>
      <w:b w:val="1"/>
      <w:bCs w:val="1"/>
    </w:rPr>
  </w:style>
  <w:style w:type="character" w:styleId="CommentSubjectChar" w:customStyle="1">
    <w:name w:val="Comment Subject Char"/>
    <w:basedOn w:val="CommentTextChar"/>
    <w:link w:val="CommentSubject"/>
    <w:uiPriority w:val="99"/>
    <w:semiHidden w:val="1"/>
    <w:rsid w:val="00F347C5"/>
    <w:rPr>
      <w:rFonts w:ascii="Times New Roman" w:cs="Times New Roman" w:eastAsia="SimSun" w:hAnsi="Times New Roman"/>
      <w:b w:val="1"/>
      <w:bCs w:val="1"/>
      <w:sz w:val="20"/>
      <w:szCs w:val="20"/>
    </w:rPr>
  </w:style>
  <w:style w:type="paragraph" w:styleId="z-TopofForm">
    <w:name w:val="HTML Top of Form"/>
    <w:basedOn w:val="Normal"/>
    <w:next w:val="Normal"/>
    <w:link w:val="z-TopofFormChar"/>
    <w:hidden w:val="1"/>
    <w:uiPriority w:val="99"/>
    <w:semiHidden w:val="1"/>
    <w:unhideWhenUsed w:val="1"/>
    <w:rsid w:val="007772CF"/>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7772CF"/>
    <w:rPr>
      <w:rFonts w:ascii="Arial" w:cs="Arial" w:eastAsia="Times New Roman" w:hAnsi="Arial"/>
      <w:vanish w:val="1"/>
      <w:sz w:val="16"/>
      <w:szCs w:val="16"/>
    </w:rPr>
  </w:style>
  <w:style w:type="character" w:styleId="FollowedHyperlink">
    <w:name w:val="FollowedHyperlink"/>
    <w:basedOn w:val="DefaultParagraphFont"/>
    <w:uiPriority w:val="99"/>
    <w:semiHidden w:val="1"/>
    <w:unhideWhenUsed w:val="1"/>
    <w:rsid w:val="00556C9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9213327737?pwd=VNeOFZbau9WNgSQRRzL5vNMac7UP5I.1" TargetMode="External"/><Relationship Id="rId8" Type="http://schemas.openxmlformats.org/officeDocument/2006/relationships/hyperlink" Target="https://us02web.zoom.us/j/82881106686?pwd=XlLayU1bpZNizxUEw3bgek98t6EoMD.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coachraj@vrt9.com" TargetMode="External"/><Relationship Id="rId2" Type="http://schemas.openxmlformats.org/officeDocument/2006/relationships/hyperlink" Target="https://www.vrt9.com" TargetMode="External"/><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mDa5ikZega2VAho3fvJ91H3NBg==">CgMxLjAyDmguZWZqZ2xocHk4cDQ1OAByITE3Y3U0anBlZlVjVW5FWlFDdGxuOWRLLWRZSW53Nlg2Wg==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2024-08-31T09:37:00Z</dcterms:created>
  <dc:creator>Akshay Kumar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5d859c2785bb181553a23ad4464bb3d243d382f69f26e1e6b608a121e82b9817</vt:lpwstr>
  </property>
  <property fmtid="{D5CDD505-2E9C-101B-9397-08002B2CF9AE}" pid="3" name="ContentTypeId">
    <vt:lpwstr>0x010100B5EAD5AB57F59E48946FC53DE2C5EF1C</vt:lpwstr>
  </property>
</Properties>
</file>