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CE2EB" w14:textId="77777777" w:rsidR="00BD0EFC" w:rsidRDefault="00200530">
      <w:pPr>
        <w:rPr>
          <w:rFonts w:ascii="Arial" w:eastAsia="Arial" w:hAnsi="Arial" w:cs="Arial"/>
          <w:b/>
          <w:color w:val="7030A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Entrepreneurs Growth Alliance™ - Cohort 2401</w:t>
      </w:r>
      <w:r>
        <w:rPr>
          <w:rFonts w:ascii="Arial" w:eastAsia="Arial" w:hAnsi="Arial" w:cs="Arial"/>
          <w:b/>
          <w:color w:val="FF0000"/>
          <w:sz w:val="28"/>
          <w:szCs w:val="28"/>
        </w:rPr>
        <w:br/>
      </w:r>
    </w:p>
    <w:p w14:paraId="669CE2EC" w14:textId="05E9843A" w:rsidR="00BD0EFC" w:rsidRDefault="00200530">
      <w:pPr>
        <w:rPr>
          <w:rFonts w:ascii="Arial" w:eastAsia="Arial" w:hAnsi="Arial" w:cs="Arial"/>
          <w:b/>
          <w:color w:val="7030A0"/>
        </w:rPr>
      </w:pPr>
      <w:r>
        <w:rPr>
          <w:rFonts w:ascii="Arial" w:eastAsia="Arial" w:hAnsi="Arial" w:cs="Arial"/>
          <w:b/>
          <w:color w:val="7030A0"/>
        </w:rPr>
        <w:t xml:space="preserve">Learnings Covered in Teaching Session on </w:t>
      </w:r>
      <w:r w:rsidR="0033693C">
        <w:rPr>
          <w:rFonts w:ascii="Arial" w:eastAsia="Arial" w:hAnsi="Arial" w:cs="Arial"/>
          <w:b/>
          <w:color w:val="7030A0"/>
        </w:rPr>
        <w:t>10</w:t>
      </w:r>
      <w:r>
        <w:rPr>
          <w:rFonts w:ascii="Arial" w:eastAsia="Arial" w:hAnsi="Arial" w:cs="Arial"/>
          <w:b/>
          <w:color w:val="7030A0"/>
        </w:rPr>
        <w:t>/</w:t>
      </w:r>
      <w:r w:rsidR="00C87B15">
        <w:rPr>
          <w:rFonts w:ascii="Arial" w:eastAsia="Arial" w:hAnsi="Arial" w:cs="Arial"/>
          <w:b/>
          <w:color w:val="7030A0"/>
        </w:rPr>
        <w:t>3</w:t>
      </w:r>
      <w:r w:rsidR="000B2B06">
        <w:rPr>
          <w:rFonts w:ascii="Arial" w:eastAsia="Arial" w:hAnsi="Arial" w:cs="Arial"/>
          <w:b/>
          <w:color w:val="7030A0"/>
        </w:rPr>
        <w:t>1</w:t>
      </w:r>
      <w:r>
        <w:rPr>
          <w:rFonts w:ascii="Arial" w:eastAsia="Arial" w:hAnsi="Arial" w:cs="Arial"/>
          <w:b/>
          <w:color w:val="7030A0"/>
        </w:rPr>
        <w:t>/2024:</w:t>
      </w:r>
      <w:r>
        <w:rPr>
          <w:rFonts w:ascii="Arial" w:eastAsia="Arial" w:hAnsi="Arial" w:cs="Arial"/>
          <w:b/>
          <w:color w:val="7030A0"/>
        </w:rPr>
        <w:br/>
      </w:r>
    </w:p>
    <w:p w14:paraId="669CE2ED" w14:textId="02697130" w:rsidR="00BD0EFC" w:rsidRDefault="0020053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7030A0"/>
          <w:sz w:val="22"/>
          <w:szCs w:val="22"/>
        </w:rPr>
        <w:t xml:space="preserve">Binder Information - Tab </w:t>
      </w:r>
      <w:r w:rsidR="00731BEB">
        <w:rPr>
          <w:rFonts w:ascii="Arial" w:eastAsia="Arial" w:hAnsi="Arial" w:cs="Arial"/>
          <w:b/>
          <w:color w:val="7030A0"/>
          <w:sz w:val="22"/>
          <w:szCs w:val="22"/>
        </w:rPr>
        <w:t>Four</w:t>
      </w:r>
      <w:r>
        <w:rPr>
          <w:rFonts w:ascii="Arial" w:eastAsia="Arial" w:hAnsi="Arial" w:cs="Arial"/>
          <w:b/>
          <w:color w:val="7030A0"/>
          <w:sz w:val="22"/>
          <w:szCs w:val="22"/>
        </w:rPr>
        <w:t>: Co</w:t>
      </w:r>
      <w:r w:rsidR="00202456">
        <w:rPr>
          <w:rFonts w:ascii="Arial" w:eastAsia="Arial" w:hAnsi="Arial" w:cs="Arial"/>
          <w:b/>
          <w:color w:val="7030A0"/>
          <w:sz w:val="22"/>
          <w:szCs w:val="22"/>
        </w:rPr>
        <w:t>mpleted</w:t>
      </w:r>
    </w:p>
    <w:p w14:paraId="669CE2EE" w14:textId="77777777" w:rsidR="00BD0EFC" w:rsidRDefault="00BD0E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2"/>
          <w:szCs w:val="22"/>
        </w:rPr>
      </w:pPr>
    </w:p>
    <w:p w14:paraId="473B1788" w14:textId="219D449B" w:rsidR="00C24EB1" w:rsidRDefault="00C24EB1" w:rsidP="000B2B0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C24EB1">
        <w:rPr>
          <w:rFonts w:ascii="Segoe UI" w:eastAsia="Arial" w:hAnsi="Segoe UI" w:cs="Segoe UI"/>
          <w:b/>
          <w:bCs/>
        </w:rPr>
        <w:t>GRPI Tool</w:t>
      </w:r>
      <w:r w:rsidRPr="00C24EB1">
        <w:rPr>
          <w:rFonts w:ascii="Segoe UI" w:eastAsia="Arial" w:hAnsi="Segoe UI" w:cs="Segoe UI"/>
        </w:rPr>
        <w:t>: We discussed how the GRPI framework—Goals, Roles, Processes, and Interpersonal Relationships—helps align teams and projects, especially for strategic planning and major initiatives.</w:t>
      </w:r>
    </w:p>
    <w:p w14:paraId="69B343E9" w14:textId="77777777" w:rsidR="000B2B06" w:rsidRDefault="000B2B06" w:rsidP="000B2B0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Segoe UI" w:eastAsia="Arial" w:hAnsi="Segoe UI" w:cs="Segoe UI"/>
        </w:rPr>
      </w:pPr>
    </w:p>
    <w:p w14:paraId="2C545945" w14:textId="77777777" w:rsidR="000B2B06" w:rsidRDefault="000B2B06" w:rsidP="000B2B0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C24EB1">
        <w:rPr>
          <w:rFonts w:ascii="Segoe UI" w:eastAsia="Arial" w:hAnsi="Segoe UI" w:cs="Segoe UI"/>
          <w:b/>
          <w:bCs/>
        </w:rPr>
        <w:t>Communication Plan</w:t>
      </w:r>
      <w:r w:rsidRPr="00C24EB1">
        <w:rPr>
          <w:rFonts w:ascii="Segoe UI" w:eastAsia="Arial" w:hAnsi="Segoe UI" w:cs="Segoe UI"/>
        </w:rPr>
        <w:t>: We went through the steps of developing a strong communication plan, identifying key stakeholders, message clarity, and setting the frequency and methods for consistent updates.</w:t>
      </w:r>
    </w:p>
    <w:p w14:paraId="0839CC04" w14:textId="77777777" w:rsidR="000B2B06" w:rsidRPr="00C24EB1" w:rsidRDefault="000B2B06" w:rsidP="000B2B0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Segoe UI" w:eastAsia="Arial" w:hAnsi="Segoe UI" w:cs="Segoe UI"/>
        </w:rPr>
      </w:pPr>
    </w:p>
    <w:p w14:paraId="73F7338F" w14:textId="77777777" w:rsidR="00C24EB1" w:rsidRDefault="00C24EB1" w:rsidP="00C24EB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C24EB1">
        <w:rPr>
          <w:rFonts w:ascii="Segoe UI" w:eastAsia="Arial" w:hAnsi="Segoe UI" w:cs="Segoe UI"/>
          <w:b/>
          <w:bCs/>
        </w:rPr>
        <w:t>Entrepreneur Excellence Mindset</w:t>
      </w:r>
      <w:r w:rsidRPr="00C24EB1">
        <w:rPr>
          <w:rFonts w:ascii="Segoe UI" w:eastAsia="Arial" w:hAnsi="Segoe UI" w:cs="Segoe UI"/>
        </w:rPr>
        <w:t>: We covered the essential habits and mindsets, based on McKinsey's research, that entrepreneurs need to drive growth, focusing on building resilience and a proactive approach.</w:t>
      </w:r>
    </w:p>
    <w:p w14:paraId="6836F96F" w14:textId="77777777" w:rsidR="00C24EB1" w:rsidRPr="00C24EB1" w:rsidRDefault="00C24EB1" w:rsidP="000B2B06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</w:p>
    <w:p w14:paraId="2E5BC2D8" w14:textId="77777777" w:rsidR="00C24EB1" w:rsidRDefault="00C24EB1" w:rsidP="00C24EB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C24EB1">
        <w:rPr>
          <w:rFonts w:ascii="Segoe UI" w:eastAsia="Arial" w:hAnsi="Segoe UI" w:cs="Segoe UI"/>
          <w:b/>
          <w:bCs/>
        </w:rPr>
        <w:t>Leadership Responsibilities</w:t>
      </w:r>
      <w:r w:rsidRPr="00C24EB1">
        <w:rPr>
          <w:rFonts w:ascii="Segoe UI" w:eastAsia="Arial" w:hAnsi="Segoe UI" w:cs="Segoe UI"/>
        </w:rPr>
        <w:t>: We discussed the core responsibilities for leaders, including defining vision, aligning teams, managing resources, connecting with stakeholders, and focusing on personal development to improve team outcomes.</w:t>
      </w:r>
    </w:p>
    <w:p w14:paraId="50A3528C" w14:textId="77777777" w:rsidR="00C24EB1" w:rsidRPr="00C24EB1" w:rsidRDefault="00C24EB1" w:rsidP="00C24EB1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</w:p>
    <w:p w14:paraId="114EA26D" w14:textId="12946086" w:rsidR="00C24EB1" w:rsidRDefault="00C24EB1" w:rsidP="00C24EB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C24EB1">
        <w:rPr>
          <w:rFonts w:ascii="Segoe UI" w:eastAsia="Arial" w:hAnsi="Segoe UI" w:cs="Segoe UI"/>
          <w:b/>
          <w:bCs/>
        </w:rPr>
        <w:t>Review of Past Sessions</w:t>
      </w:r>
      <w:r w:rsidRPr="00C24EB1">
        <w:rPr>
          <w:rFonts w:ascii="Segoe UI" w:eastAsia="Arial" w:hAnsi="Segoe UI" w:cs="Segoe UI"/>
        </w:rPr>
        <w:t xml:space="preserve">: </w:t>
      </w:r>
      <w:r w:rsidR="00A75354" w:rsidRPr="00A75354">
        <w:rPr>
          <w:rFonts w:ascii="Segoe UI" w:eastAsia="Arial" w:hAnsi="Segoe UI" w:cs="Segoe UI"/>
        </w:rPr>
        <w:t>We reflected on the past 12 sessions, covering topics like target selling, project charters, EQ, strategic planning, and the importance of applying these tools and frameworks consistently.</w:t>
      </w:r>
    </w:p>
    <w:p w14:paraId="4109FD8F" w14:textId="77777777" w:rsidR="001C4552" w:rsidRDefault="001C455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563C1"/>
          <w:sz w:val="22"/>
          <w:szCs w:val="22"/>
          <w:u w:val="single"/>
        </w:rPr>
      </w:pPr>
    </w:p>
    <w:p w14:paraId="43224C07" w14:textId="77777777" w:rsidR="001C4552" w:rsidRDefault="001C455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563C1"/>
          <w:sz w:val="22"/>
          <w:szCs w:val="22"/>
          <w:u w:val="single"/>
        </w:rPr>
      </w:pPr>
    </w:p>
    <w:p w14:paraId="669CE311" w14:textId="77777777" w:rsidR="00BD0EFC" w:rsidRDefault="00BD0E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</w:rPr>
      </w:pPr>
    </w:p>
    <w:p w14:paraId="669CE312" w14:textId="4B6F9592" w:rsidR="00BD0EFC" w:rsidRDefault="002005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</w:rPr>
      </w:pPr>
      <w:r>
        <w:rPr>
          <w:rFonts w:ascii="Arial" w:eastAsia="Arial" w:hAnsi="Arial" w:cs="Arial"/>
          <w:b/>
          <w:color w:val="7030A0"/>
        </w:rPr>
        <w:t>To</w:t>
      </w:r>
      <w:r w:rsidR="007F7E35">
        <w:rPr>
          <w:rFonts w:ascii="Arial" w:eastAsia="Arial" w:hAnsi="Arial" w:cs="Arial"/>
          <w:b/>
          <w:color w:val="7030A0"/>
        </w:rPr>
        <w:t>morrow</w:t>
      </w:r>
      <w:r w:rsidR="004E3A96">
        <w:rPr>
          <w:rFonts w:ascii="Arial" w:eastAsia="Arial" w:hAnsi="Arial" w:cs="Arial"/>
          <w:b/>
          <w:color w:val="7030A0"/>
        </w:rPr>
        <w:t>’s</w:t>
      </w:r>
      <w:r>
        <w:rPr>
          <w:rFonts w:ascii="Arial" w:eastAsia="Arial" w:hAnsi="Arial" w:cs="Arial"/>
          <w:b/>
          <w:color w:val="7030A0"/>
        </w:rPr>
        <w:t xml:space="preserve"> (Saturday) Coaching Session (i.e., Q&amp;A Session) on </w:t>
      </w:r>
      <w:r w:rsidR="008F40F8">
        <w:rPr>
          <w:rFonts w:ascii="Arial" w:eastAsia="Arial" w:hAnsi="Arial" w:cs="Arial"/>
          <w:b/>
          <w:color w:val="7030A0"/>
        </w:rPr>
        <w:t>1</w:t>
      </w:r>
      <w:r w:rsidR="00010E95">
        <w:rPr>
          <w:rFonts w:ascii="Arial" w:eastAsia="Arial" w:hAnsi="Arial" w:cs="Arial"/>
          <w:b/>
          <w:color w:val="7030A0"/>
        </w:rPr>
        <w:t>1</w:t>
      </w:r>
      <w:r>
        <w:rPr>
          <w:rFonts w:ascii="Arial" w:eastAsia="Arial" w:hAnsi="Arial" w:cs="Arial"/>
          <w:b/>
          <w:color w:val="7030A0"/>
        </w:rPr>
        <w:t>/</w:t>
      </w:r>
      <w:r w:rsidR="00010E95">
        <w:rPr>
          <w:rFonts w:ascii="Arial" w:eastAsia="Arial" w:hAnsi="Arial" w:cs="Arial"/>
          <w:b/>
          <w:color w:val="7030A0"/>
        </w:rPr>
        <w:t>0</w:t>
      </w:r>
      <w:r w:rsidR="004625BB">
        <w:rPr>
          <w:rFonts w:ascii="Arial" w:eastAsia="Arial" w:hAnsi="Arial" w:cs="Arial"/>
          <w:b/>
          <w:color w:val="7030A0"/>
        </w:rPr>
        <w:t>2</w:t>
      </w:r>
      <w:r>
        <w:rPr>
          <w:rFonts w:ascii="Arial" w:eastAsia="Arial" w:hAnsi="Arial" w:cs="Arial"/>
          <w:b/>
          <w:color w:val="7030A0"/>
        </w:rPr>
        <w:t xml:space="preserve">/2024: </w:t>
      </w:r>
    </w:p>
    <w:p w14:paraId="669CE313" w14:textId="77777777" w:rsidR="00BD0EFC" w:rsidRDefault="00BD0E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</w:rPr>
      </w:pPr>
    </w:p>
    <w:p w14:paraId="669CE314" w14:textId="77777777" w:rsidR="00BD0EFC" w:rsidRPr="006E6648" w:rsidRDefault="00200530" w:rsidP="006E664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bCs/>
        </w:rPr>
      </w:pPr>
      <w:r w:rsidRPr="006E6648">
        <w:rPr>
          <w:rFonts w:ascii="Segoe UI" w:eastAsia="Arial" w:hAnsi="Segoe UI" w:cs="Segoe UI"/>
          <w:bCs/>
        </w:rPr>
        <w:t>This is not a teaching session; it's an interactive Q&amp;A session focused on your previous learning and execution.</w:t>
      </w:r>
    </w:p>
    <w:p w14:paraId="669CE315" w14:textId="3CE63E9E" w:rsidR="00BD0EFC" w:rsidRPr="006E6648" w:rsidRDefault="00200530" w:rsidP="006E664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bCs/>
        </w:rPr>
      </w:pPr>
      <w:r w:rsidRPr="006E6648">
        <w:rPr>
          <w:rFonts w:ascii="Segoe UI" w:eastAsia="Arial" w:hAnsi="Segoe UI" w:cs="Segoe UI"/>
          <w:bCs/>
        </w:rPr>
        <w:t>Reflect on what you've learned and be prepared to ask and discuss your questions.</w:t>
      </w:r>
    </w:p>
    <w:p w14:paraId="669CE316" w14:textId="77777777" w:rsidR="00BD0EFC" w:rsidRPr="006E6648" w:rsidRDefault="00200530" w:rsidP="006E664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bCs/>
        </w:rPr>
      </w:pPr>
      <w:r w:rsidRPr="006E6648">
        <w:rPr>
          <w:rFonts w:ascii="Segoe UI" w:eastAsia="Arial" w:hAnsi="Segoe UI" w:cs="Segoe UI"/>
          <w:bCs/>
        </w:rPr>
        <w:t>Based on your reading, come up with at least three (3) questions to discuss during the session.</w:t>
      </w:r>
    </w:p>
    <w:p w14:paraId="669CE317" w14:textId="77777777" w:rsidR="00BD0EFC" w:rsidRPr="006E6648" w:rsidRDefault="00BD0EFC" w:rsidP="006E6648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bCs/>
        </w:rPr>
      </w:pPr>
    </w:p>
    <w:p w14:paraId="669CE318" w14:textId="6638AAF6" w:rsidR="00BD0EFC" w:rsidRDefault="002005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</w:rPr>
      </w:pPr>
      <w:r>
        <w:rPr>
          <w:rFonts w:ascii="Arial" w:eastAsia="Arial" w:hAnsi="Arial" w:cs="Arial"/>
          <w:b/>
          <w:color w:val="7030A0"/>
          <w:sz w:val="22"/>
          <w:szCs w:val="22"/>
        </w:rPr>
        <w:t xml:space="preserve">Zoom Meeting Link for </w:t>
      </w:r>
      <w:r w:rsidR="00E502CA">
        <w:rPr>
          <w:rFonts w:ascii="Arial" w:eastAsia="Arial" w:hAnsi="Arial" w:cs="Arial"/>
          <w:b/>
          <w:color w:val="7030A0"/>
          <w:sz w:val="22"/>
          <w:szCs w:val="22"/>
        </w:rPr>
        <w:t>Tomorrow’s</w:t>
      </w:r>
      <w:r>
        <w:rPr>
          <w:rFonts w:ascii="Arial" w:eastAsia="Arial" w:hAnsi="Arial" w:cs="Arial"/>
          <w:b/>
          <w:color w:val="7030A0"/>
        </w:rPr>
        <w:t xml:space="preserve"> Coaching Session (i.e., Q&amp;A Session) on </w:t>
      </w:r>
      <w:r w:rsidR="004E3A96">
        <w:rPr>
          <w:rFonts w:ascii="Arial" w:eastAsia="Arial" w:hAnsi="Arial" w:cs="Arial"/>
          <w:b/>
          <w:color w:val="7030A0"/>
        </w:rPr>
        <w:t>10</w:t>
      </w:r>
      <w:r>
        <w:rPr>
          <w:rFonts w:ascii="Arial" w:eastAsia="Arial" w:hAnsi="Arial" w:cs="Arial"/>
          <w:b/>
          <w:color w:val="7030A0"/>
        </w:rPr>
        <w:t>/</w:t>
      </w:r>
      <w:r w:rsidR="00E200F3">
        <w:rPr>
          <w:rFonts w:ascii="Arial" w:eastAsia="Arial" w:hAnsi="Arial" w:cs="Arial"/>
          <w:b/>
          <w:color w:val="7030A0"/>
        </w:rPr>
        <w:t>26</w:t>
      </w:r>
      <w:r>
        <w:rPr>
          <w:rFonts w:ascii="Arial" w:eastAsia="Arial" w:hAnsi="Arial" w:cs="Arial"/>
          <w:b/>
          <w:color w:val="7030A0"/>
        </w:rPr>
        <w:t>/2024:</w:t>
      </w:r>
    </w:p>
    <w:p w14:paraId="669CE319" w14:textId="77777777" w:rsidR="00BD0EFC" w:rsidRDefault="002005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  <w:sz w:val="22"/>
          <w:szCs w:val="22"/>
        </w:rPr>
      </w:pPr>
      <w:r>
        <w:rPr>
          <w:rFonts w:ascii="Arial" w:eastAsia="Arial" w:hAnsi="Arial" w:cs="Arial"/>
          <w:b/>
          <w:color w:val="7030A0"/>
        </w:rPr>
        <w:br/>
      </w:r>
      <w:hyperlink r:id="rId8">
        <w:r>
          <w:rPr>
            <w:rFonts w:ascii="Arial" w:eastAsia="Arial" w:hAnsi="Arial" w:cs="Arial"/>
            <w:b/>
            <w:color w:val="0563C1"/>
            <w:sz w:val="22"/>
            <w:szCs w:val="22"/>
            <w:u w:val="single"/>
          </w:rPr>
          <w:t>https://us02web.zoom.us/j/82881106686?pwd=XlLayU1bpZNizxUEw3bgek98t6EoMD.1</w:t>
        </w:r>
      </w:hyperlink>
    </w:p>
    <w:p w14:paraId="669CE31A" w14:textId="77777777" w:rsidR="00BD0EFC" w:rsidRDefault="0020053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7030A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9CE32D" wp14:editId="669CE32E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946875055" name="Straight Arrow Connector 946875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5184" y="3780000"/>
                          <a:ext cx="634163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5955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875055" o:spid="_x0000_s1026" type="#_x0000_t32" style="position:absolute;margin-left:0;margin-top:4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" strokecolor="#4472c4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69CE31B" w14:textId="77777777" w:rsidR="00BD0EFC" w:rsidRDefault="00BD0EFC">
      <w:pPr>
        <w:rPr>
          <w:rFonts w:ascii="Arial" w:eastAsia="Arial" w:hAnsi="Arial" w:cs="Arial"/>
          <w:b/>
          <w:color w:val="7030A0"/>
          <w:sz w:val="22"/>
          <w:szCs w:val="22"/>
        </w:rPr>
      </w:pPr>
    </w:p>
    <w:p w14:paraId="669CE31C" w14:textId="53DD4C55" w:rsidR="00BD0EFC" w:rsidRDefault="00200530">
      <w:pPr>
        <w:rPr>
          <w:rFonts w:ascii="Arial" w:eastAsia="Arial" w:hAnsi="Arial" w:cs="Arial"/>
          <w:b/>
          <w:color w:val="7030A0"/>
        </w:rPr>
      </w:pPr>
      <w:r>
        <w:rPr>
          <w:rFonts w:ascii="Arial" w:eastAsia="Arial" w:hAnsi="Arial" w:cs="Arial"/>
          <w:b/>
          <w:color w:val="7030A0"/>
        </w:rPr>
        <w:t xml:space="preserve">Key Insights </w:t>
      </w:r>
      <w:r w:rsidR="00E502CA">
        <w:rPr>
          <w:rFonts w:ascii="Arial" w:eastAsia="Arial" w:hAnsi="Arial" w:cs="Arial"/>
          <w:b/>
          <w:color w:val="7030A0"/>
        </w:rPr>
        <w:t>and</w:t>
      </w:r>
      <w:r>
        <w:rPr>
          <w:rFonts w:ascii="Arial" w:eastAsia="Arial" w:hAnsi="Arial" w:cs="Arial"/>
          <w:b/>
          <w:color w:val="7030A0"/>
        </w:rPr>
        <w:t xml:space="preserve"> Homework Ideas </w:t>
      </w:r>
      <w:proofErr w:type="gramStart"/>
      <w:r>
        <w:rPr>
          <w:rFonts w:ascii="Arial" w:eastAsia="Arial" w:hAnsi="Arial" w:cs="Arial"/>
          <w:b/>
          <w:color w:val="7030A0"/>
        </w:rPr>
        <w:t>To</w:t>
      </w:r>
      <w:proofErr w:type="gramEnd"/>
      <w:r>
        <w:rPr>
          <w:rFonts w:ascii="Arial" w:eastAsia="Arial" w:hAnsi="Arial" w:cs="Arial"/>
          <w:b/>
          <w:color w:val="7030A0"/>
        </w:rPr>
        <w:t xml:space="preserve"> Reflect On And Master The Concepts:</w:t>
      </w:r>
    </w:p>
    <w:p w14:paraId="669CE31D" w14:textId="77777777" w:rsidR="00BD0EFC" w:rsidRDefault="00BD0EFC">
      <w:pPr>
        <w:rPr>
          <w:rFonts w:ascii="Arial" w:eastAsia="Arial" w:hAnsi="Arial" w:cs="Arial"/>
        </w:rPr>
      </w:pPr>
    </w:p>
    <w:p w14:paraId="363CD6D5" w14:textId="6D2BC308" w:rsidR="009F6E55" w:rsidRDefault="009F6E55" w:rsidP="009F6E55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  <w:r w:rsidRPr="009F6E55">
        <w:rPr>
          <w:rFonts w:ascii="Segoe UI" w:eastAsia="Arial" w:hAnsi="Segoe UI" w:cs="Segoe UI"/>
          <w:b/>
          <w:bCs/>
          <w:highlight w:val="white"/>
        </w:rPr>
        <w:t>One-Page Strategy Plan</w:t>
      </w:r>
      <w:r w:rsidRPr="009F6E55">
        <w:rPr>
          <w:rFonts w:ascii="Segoe UI" w:eastAsia="Arial" w:hAnsi="Segoe UI" w:cs="Segoe UI"/>
          <w:highlight w:val="white"/>
        </w:rPr>
        <w:t>: Complete your concise, one-page strategy plan.</w:t>
      </w:r>
    </w:p>
    <w:p w14:paraId="563F0854" w14:textId="77777777" w:rsidR="009F6E55" w:rsidRPr="009F6E55" w:rsidRDefault="009F6E55" w:rsidP="009F6E5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egoe UI" w:eastAsia="Arial" w:hAnsi="Segoe UI" w:cs="Segoe UI"/>
          <w:highlight w:val="white"/>
        </w:rPr>
      </w:pPr>
    </w:p>
    <w:p w14:paraId="570A76EE" w14:textId="1A5763B8" w:rsidR="009F6E55" w:rsidRDefault="009F6E55" w:rsidP="009F6E55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  <w:r w:rsidRPr="009F6E55">
        <w:rPr>
          <w:rFonts w:ascii="Segoe UI" w:eastAsia="Arial" w:hAnsi="Segoe UI" w:cs="Segoe UI"/>
          <w:b/>
          <w:bCs/>
          <w:highlight w:val="white"/>
        </w:rPr>
        <w:t>Three-Year Strategic Plan</w:t>
      </w:r>
      <w:r w:rsidRPr="009F6E55">
        <w:rPr>
          <w:rFonts w:ascii="Segoe UI" w:eastAsia="Arial" w:hAnsi="Segoe UI" w:cs="Segoe UI"/>
          <w:highlight w:val="white"/>
        </w:rPr>
        <w:t>: Develop a three-year roadmap outlining your business goals and strategic objectives.</w:t>
      </w:r>
    </w:p>
    <w:p w14:paraId="4A03D1DE" w14:textId="77777777" w:rsidR="009F6E55" w:rsidRPr="009F6E55" w:rsidRDefault="009F6E55" w:rsidP="009F6E55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</w:p>
    <w:p w14:paraId="4781623A" w14:textId="6B559210" w:rsidR="009F6E55" w:rsidRDefault="009F6E55" w:rsidP="009F6E55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  <w:r w:rsidRPr="009F6E55">
        <w:rPr>
          <w:rFonts w:ascii="Segoe UI" w:eastAsia="Arial" w:hAnsi="Segoe UI" w:cs="Segoe UI"/>
          <w:b/>
          <w:bCs/>
          <w:highlight w:val="white"/>
        </w:rPr>
        <w:t>Project Charters</w:t>
      </w:r>
      <w:r w:rsidRPr="009F6E55">
        <w:rPr>
          <w:rFonts w:ascii="Segoe UI" w:eastAsia="Arial" w:hAnsi="Segoe UI" w:cs="Segoe UI"/>
          <w:highlight w:val="white"/>
        </w:rPr>
        <w:t>: Incorporate and finalize project charters that align with your strategic plans.</w:t>
      </w:r>
    </w:p>
    <w:p w14:paraId="53D185F7" w14:textId="77777777" w:rsidR="009F6E55" w:rsidRPr="009F6E55" w:rsidRDefault="009F6E55" w:rsidP="009F6E55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</w:p>
    <w:p w14:paraId="6859AD2D" w14:textId="70FE303B" w:rsidR="009F6E55" w:rsidRDefault="009F6E55" w:rsidP="00CC011B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  <w:r w:rsidRPr="00725F21">
        <w:rPr>
          <w:rFonts w:ascii="Segoe UI" w:eastAsia="Arial" w:hAnsi="Segoe UI" w:cs="Segoe UI"/>
          <w:b/>
          <w:bCs/>
          <w:highlight w:val="white"/>
        </w:rPr>
        <w:t>Guiding Principles Document</w:t>
      </w:r>
      <w:r w:rsidRPr="00725F21">
        <w:rPr>
          <w:rFonts w:ascii="Segoe UI" w:eastAsia="Arial" w:hAnsi="Segoe UI" w:cs="Segoe UI"/>
          <w:highlight w:val="white"/>
        </w:rPr>
        <w:t xml:space="preserve">: </w:t>
      </w:r>
      <w:r w:rsidR="00725F21" w:rsidRPr="00725F21">
        <w:rPr>
          <w:rFonts w:ascii="Segoe UI" w:eastAsia="Arial" w:hAnsi="Segoe UI" w:cs="Segoe UI"/>
          <w:highlight w:val="white"/>
        </w:rPr>
        <w:t>Create a document that clearly defines your company’s vision, purpose, core values, operational norms</w:t>
      </w:r>
      <w:r w:rsidR="00725F21">
        <w:rPr>
          <w:rFonts w:ascii="Segoe UI" w:eastAsia="Arial" w:hAnsi="Segoe UI" w:cs="Segoe UI"/>
          <w:highlight w:val="white"/>
        </w:rPr>
        <w:t xml:space="preserve"> and accountabilities.</w:t>
      </w:r>
    </w:p>
    <w:p w14:paraId="1448A858" w14:textId="77777777" w:rsidR="00725F21" w:rsidRPr="00725F21" w:rsidRDefault="00725F21" w:rsidP="00725F21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  <w:highlight w:val="white"/>
        </w:rPr>
      </w:pPr>
    </w:p>
    <w:p w14:paraId="4819EE38" w14:textId="1DE0F3D0" w:rsidR="009F6E55" w:rsidRPr="009F6E55" w:rsidRDefault="009F6E55" w:rsidP="009F6E55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  <w:r w:rsidRPr="009F6E55">
        <w:rPr>
          <w:rFonts w:ascii="Segoe UI" w:eastAsia="Arial" w:hAnsi="Segoe UI" w:cs="Segoe UI"/>
          <w:b/>
          <w:bCs/>
          <w:highlight w:val="white"/>
        </w:rPr>
        <w:t>Session Questions/Doubts</w:t>
      </w:r>
      <w:r w:rsidRPr="009F6E55">
        <w:rPr>
          <w:rFonts w:ascii="Segoe UI" w:eastAsia="Arial" w:hAnsi="Segoe UI" w:cs="Segoe UI"/>
          <w:highlight w:val="white"/>
        </w:rPr>
        <w:t>: Review all EGA sessions and come up with any questions or doubts for clarification.</w:t>
      </w:r>
    </w:p>
    <w:p w14:paraId="6CAC79C3" w14:textId="77777777" w:rsidR="009F6E55" w:rsidRDefault="009F6E55" w:rsidP="009F6E55">
      <w:pPr>
        <w:pBdr>
          <w:top w:val="nil"/>
          <w:left w:val="nil"/>
          <w:bottom w:val="nil"/>
          <w:right w:val="nil"/>
          <w:between w:val="nil"/>
        </w:pBdr>
        <w:rPr>
          <w:rFonts w:ascii="Segoe UI" w:eastAsia="Arial" w:hAnsi="Segoe UI" w:cs="Segoe UI"/>
        </w:rPr>
      </w:pPr>
    </w:p>
    <w:p w14:paraId="669CE32C" w14:textId="2811A5FF" w:rsidR="00BD0EFC" w:rsidRPr="00487BE9" w:rsidRDefault="00200530" w:rsidP="009F6E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" w:eastAsia="Arial" w:hAnsi="Segoe UI" w:cs="Segoe UI"/>
          <w:highlight w:val="white"/>
        </w:rPr>
      </w:pPr>
      <w:r w:rsidRPr="00487BE9">
        <w:rPr>
          <w:rFonts w:ascii="Arial" w:eastAsia="Arial" w:hAnsi="Arial" w:cs="Arial"/>
          <w:b/>
          <w:color w:val="FF0000"/>
          <w:sz w:val="28"/>
          <w:szCs w:val="28"/>
        </w:rPr>
        <w:t>--- END ---</w:t>
      </w:r>
    </w:p>
    <w:sectPr w:rsidR="00BD0EFC" w:rsidRPr="00487BE9">
      <w:headerReference w:type="default" r:id="rId9"/>
      <w:footerReference w:type="default" r:id="rId10"/>
      <w:pgSz w:w="12240" w:h="15840"/>
      <w:pgMar w:top="1843" w:right="1440" w:bottom="1440" w:left="1440" w:header="720" w:footer="5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29293" w14:textId="77777777" w:rsidR="00C207B5" w:rsidRDefault="00C207B5">
      <w:r>
        <w:separator/>
      </w:r>
    </w:p>
  </w:endnote>
  <w:endnote w:type="continuationSeparator" w:id="0">
    <w:p w14:paraId="58266664" w14:textId="77777777" w:rsidR="00C207B5" w:rsidRDefault="00C2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A42FA8A-E111-4722-A893-33A2E282FD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35EC0B-4CE4-4857-AF55-D1ADC0624097}"/>
    <w:embedBold r:id="rId3" w:fontKey="{574D2F36-7EBB-4093-8CE7-04FFD57265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F538AAE-2978-4BE7-A12F-911D6ACA8E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2D167C-7BCC-4A8D-A476-864047BB336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439DBCE-2010-4A3F-AABE-565C4DA376B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247779D7-49BA-4BED-9454-A2441D315D2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8" w:fontKey="{C245066A-1E72-4D00-A4FB-B09C7A7AFA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2CE8A18-DF06-4DEC-855C-7CED274D757B}"/>
    <w:embedItalic r:id="rId10" w:fontKey="{D59864F0-692D-416C-B152-BB402B2F6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CE330" w14:textId="77777777" w:rsidR="00BD0EFC" w:rsidRDefault="00200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jc w:val="right"/>
      <w:rPr>
        <w:color w:val="000000"/>
        <w:sz w:val="18"/>
        <w:szCs w:val="18"/>
      </w:rPr>
    </w:pPr>
    <w:r>
      <w:rPr>
        <w:b/>
        <w:color w:val="C00000"/>
        <w:sz w:val="18"/>
        <w:szCs w:val="18"/>
      </w:rPr>
      <w:t>Phone:</w:t>
    </w:r>
    <w:r>
      <w:rPr>
        <w:color w:val="C00000"/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203 304 1918   |   </w:t>
    </w:r>
    <w:r>
      <w:rPr>
        <w:b/>
        <w:color w:val="C00000"/>
        <w:sz w:val="18"/>
        <w:szCs w:val="18"/>
      </w:rPr>
      <w:t>Email:</w:t>
    </w:r>
    <w:r>
      <w:rPr>
        <w:color w:val="C00000"/>
        <w:sz w:val="18"/>
        <w:szCs w:val="18"/>
      </w:rPr>
      <w:t xml:space="preserve"> </w:t>
    </w:r>
    <w:hyperlink r:id="rId1">
      <w:r>
        <w:rPr>
          <w:color w:val="0563C1"/>
          <w:sz w:val="18"/>
          <w:szCs w:val="18"/>
          <w:u w:val="single"/>
        </w:rPr>
        <w:t>coachraj@vrt9.com</w:t>
      </w:r>
    </w:hyperlink>
    <w:r>
      <w:rPr>
        <w:color w:val="000000"/>
        <w:sz w:val="18"/>
        <w:szCs w:val="18"/>
      </w:rPr>
      <w:t xml:space="preserve">   |   </w:t>
    </w:r>
    <w:r>
      <w:rPr>
        <w:b/>
        <w:color w:val="C00000"/>
        <w:sz w:val="18"/>
        <w:szCs w:val="18"/>
      </w:rPr>
      <w:t>Web:</w:t>
    </w:r>
    <w:r>
      <w:rPr>
        <w:color w:val="C00000"/>
        <w:sz w:val="18"/>
        <w:szCs w:val="18"/>
      </w:rPr>
      <w:t xml:space="preserve"> </w:t>
    </w:r>
    <w:hyperlink r:id="rId2">
      <w:r>
        <w:rPr>
          <w:color w:val="0563C1"/>
          <w:sz w:val="18"/>
          <w:szCs w:val="18"/>
          <w:u w:val="single"/>
        </w:rPr>
        <w:t>https://www.vrt9.com</w:t>
      </w:r>
    </w:hyperlink>
    <w:r>
      <w:rPr>
        <w:color w:val="000000"/>
        <w:sz w:val="18"/>
        <w:szCs w:val="18"/>
      </w:rPr>
      <w:br/>
    </w:r>
    <w:r>
      <w:rPr>
        <w:color w:val="C00000"/>
        <w:sz w:val="18"/>
        <w:szCs w:val="18"/>
      </w:rPr>
      <w:t>©2024 - Entrepreneur Growth Alliance™ (EGA™) by VRT Management Group, LLC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69CE337" wp14:editId="669CE338">
              <wp:simplePos x="0" y="0"/>
              <wp:positionH relativeFrom="column">
                <wp:posOffset>4178300</wp:posOffset>
              </wp:positionH>
              <wp:positionV relativeFrom="paragraph">
                <wp:posOffset>0</wp:posOffset>
              </wp:positionV>
              <wp:extent cx="847725" cy="285750"/>
              <wp:effectExtent l="0" t="0" r="0" b="0"/>
              <wp:wrapSquare wrapText="bothSides" distT="0" distB="0" distL="114300" distR="114300"/>
              <wp:docPr id="946875056" name="Rectangle 9468750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31663" y="3646650"/>
                        <a:ext cx="828675" cy="2667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9CE33A" w14:textId="77777777" w:rsidR="00BD0EFC" w:rsidRDefault="0020053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 </w:t>
                          </w:r>
                          <w:proofErr w:type="gramStart"/>
                          <w:r>
                            <w:rPr>
                              <w:color w:val="000000"/>
                            </w:rPr>
                            <w:t>of  NUMPAGES</w:t>
                          </w:r>
                          <w:proofErr w:type="gramEnd"/>
                          <w:r>
                            <w:rPr>
                              <w:color w:val="000000"/>
                            </w:rPr>
                            <w:t xml:space="preserve">  1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9CE337" id="Rectangle 946875056" o:spid="_x0000_s1027" style="position:absolute;left:0;text-align:left;margin-left:329pt;margin-top:0;width:66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" fillcolor="#c00000" stroked="f">
              <v:textbox inset="2.53958mm,1.2694mm,2.53958mm,1.2694mm">
                <w:txbxContent>
                  <w:p w14:paraId="669CE33A" w14:textId="77777777" w:rsidR="00BD0EFC" w:rsidRDefault="00200530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 xml:space="preserve"> PAGE 1 </w:t>
                    </w:r>
                    <w:proofErr w:type="gramStart"/>
                    <w:r>
                      <w:rPr>
                        <w:color w:val="000000"/>
                      </w:rPr>
                      <w:t>of  NUMPAGES</w:t>
                    </w:r>
                    <w:proofErr w:type="gramEnd"/>
                    <w:r>
                      <w:rPr>
                        <w:color w:val="000000"/>
                      </w:rPr>
                      <w:t xml:space="preserve">  1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966BE" w14:textId="77777777" w:rsidR="00C207B5" w:rsidRDefault="00C207B5">
      <w:r>
        <w:separator/>
      </w:r>
    </w:p>
  </w:footnote>
  <w:footnote w:type="continuationSeparator" w:id="0">
    <w:p w14:paraId="3783CBEF" w14:textId="77777777" w:rsidR="00C207B5" w:rsidRDefault="00C20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CE32F" w14:textId="77777777" w:rsidR="00BD0EFC" w:rsidRDefault="002005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69CE331" wp14:editId="669CE332">
          <wp:extent cx="1567525" cy="543620"/>
          <wp:effectExtent l="0" t="0" r="0" b="0"/>
          <wp:docPr id="9468750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7525" cy="543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69CE333" wp14:editId="669CE334">
              <wp:simplePos x="0" y="0"/>
              <wp:positionH relativeFrom="column">
                <wp:posOffset>-901699</wp:posOffset>
              </wp:positionH>
              <wp:positionV relativeFrom="paragraph">
                <wp:posOffset>-444499</wp:posOffset>
              </wp:positionV>
              <wp:extent cx="7870825" cy="64769"/>
              <wp:effectExtent l="0" t="0" r="0" b="0"/>
              <wp:wrapNone/>
              <wp:docPr id="946875054" name="Rectangle 9468750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20113" y="3757141"/>
                        <a:ext cx="7851775" cy="45719"/>
                      </a:xfrm>
                      <a:prstGeom prst="rect">
                        <a:avLst/>
                      </a:prstGeom>
                      <a:solidFill>
                        <a:srgbClr val="E7212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9CE339" w14:textId="77777777" w:rsidR="00BD0EFC" w:rsidRDefault="00BD0EF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9CE333" id="Rectangle 946875054" o:spid="_x0000_s1026" style="position:absolute;margin-left:-71pt;margin-top:-35pt;width:619.75pt;height: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" fillcolor="#e72121" stroked="f">
              <v:textbox inset="2.53958mm,2.53958mm,2.53958mm,2.53958mm">
                <w:txbxContent>
                  <w:p w14:paraId="669CE339" w14:textId="77777777" w:rsidR="00BD0EFC" w:rsidRDefault="00BD0EF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9CE335" wp14:editId="669CE336">
          <wp:simplePos x="0" y="0"/>
          <wp:positionH relativeFrom="column">
            <wp:posOffset>4652010</wp:posOffset>
          </wp:positionH>
          <wp:positionV relativeFrom="paragraph">
            <wp:posOffset>-146048</wp:posOffset>
          </wp:positionV>
          <wp:extent cx="2048256" cy="768096"/>
          <wp:effectExtent l="0" t="0" r="0" b="0"/>
          <wp:wrapNone/>
          <wp:docPr id="946875058" name="image1.png" descr="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low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256" cy="768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D1B49"/>
    <w:multiLevelType w:val="multilevel"/>
    <w:tmpl w:val="10D4F2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05074C"/>
    <w:multiLevelType w:val="hybridMultilevel"/>
    <w:tmpl w:val="91D4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828AB"/>
    <w:multiLevelType w:val="multilevel"/>
    <w:tmpl w:val="DE1EE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3B3975"/>
    <w:multiLevelType w:val="multilevel"/>
    <w:tmpl w:val="F8AA5692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6A43BE"/>
    <w:multiLevelType w:val="multilevel"/>
    <w:tmpl w:val="4B32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47C40"/>
    <w:multiLevelType w:val="multilevel"/>
    <w:tmpl w:val="C928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4470D"/>
    <w:multiLevelType w:val="multilevel"/>
    <w:tmpl w:val="284E8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C802FA"/>
    <w:multiLevelType w:val="multilevel"/>
    <w:tmpl w:val="B72A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BE0C50"/>
    <w:multiLevelType w:val="multilevel"/>
    <w:tmpl w:val="FF3C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40781F"/>
    <w:multiLevelType w:val="multilevel"/>
    <w:tmpl w:val="1414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5632B8"/>
    <w:multiLevelType w:val="hybridMultilevel"/>
    <w:tmpl w:val="010A3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B6A42"/>
    <w:multiLevelType w:val="hybridMultilevel"/>
    <w:tmpl w:val="83D62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921F8"/>
    <w:multiLevelType w:val="multilevel"/>
    <w:tmpl w:val="B03EDDB6"/>
    <w:lvl w:ilvl="0">
      <w:start w:val="1"/>
      <w:numFmt w:val="bullet"/>
      <w:pStyle w:val="KAStatemen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CE40D7"/>
    <w:multiLevelType w:val="hybridMultilevel"/>
    <w:tmpl w:val="586CB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D09ED"/>
    <w:multiLevelType w:val="hybridMultilevel"/>
    <w:tmpl w:val="EF38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15CE6"/>
    <w:multiLevelType w:val="hybridMultilevel"/>
    <w:tmpl w:val="C7323D24"/>
    <w:lvl w:ilvl="0" w:tplc="8556C5AA">
      <w:numFmt w:val="bullet"/>
      <w:lvlText w:val=""/>
      <w:lvlJc w:val="left"/>
      <w:pPr>
        <w:ind w:left="720" w:hanging="360"/>
      </w:pPr>
      <w:rPr>
        <w:rFonts w:ascii="Segoe UI" w:eastAsia="Arial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2754D"/>
    <w:multiLevelType w:val="multilevel"/>
    <w:tmpl w:val="96B06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BFE3FCA"/>
    <w:multiLevelType w:val="hybridMultilevel"/>
    <w:tmpl w:val="E5FCB272"/>
    <w:lvl w:ilvl="0" w:tplc="F46E9FBE">
      <w:numFmt w:val="bullet"/>
      <w:lvlText w:val=""/>
      <w:lvlJc w:val="left"/>
      <w:pPr>
        <w:ind w:left="720" w:hanging="360"/>
      </w:pPr>
      <w:rPr>
        <w:rFonts w:ascii="Segoe UI" w:eastAsia="Arial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07E60"/>
    <w:multiLevelType w:val="multilevel"/>
    <w:tmpl w:val="12440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7B068F"/>
    <w:multiLevelType w:val="hybridMultilevel"/>
    <w:tmpl w:val="06681344"/>
    <w:lvl w:ilvl="0" w:tplc="05E2F86C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E76E0"/>
    <w:multiLevelType w:val="hybridMultilevel"/>
    <w:tmpl w:val="606A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C6937"/>
    <w:multiLevelType w:val="multilevel"/>
    <w:tmpl w:val="6EFE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555DCE"/>
    <w:multiLevelType w:val="multilevel"/>
    <w:tmpl w:val="FB78C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DDE57A3"/>
    <w:multiLevelType w:val="multilevel"/>
    <w:tmpl w:val="9CFAC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DA2AD8"/>
    <w:multiLevelType w:val="hybridMultilevel"/>
    <w:tmpl w:val="CF8E27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66505C3"/>
    <w:multiLevelType w:val="hybridMultilevel"/>
    <w:tmpl w:val="63424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45720"/>
    <w:multiLevelType w:val="multilevel"/>
    <w:tmpl w:val="4F562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1CF6553"/>
    <w:multiLevelType w:val="hybridMultilevel"/>
    <w:tmpl w:val="E0E8A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97851"/>
    <w:multiLevelType w:val="multilevel"/>
    <w:tmpl w:val="FB1A9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3253741">
    <w:abstractNumId w:val="12"/>
  </w:num>
  <w:num w:numId="2" w16cid:durableId="284312406">
    <w:abstractNumId w:val="28"/>
  </w:num>
  <w:num w:numId="3" w16cid:durableId="207692391">
    <w:abstractNumId w:val="26"/>
  </w:num>
  <w:num w:numId="4" w16cid:durableId="1981032876">
    <w:abstractNumId w:val="23"/>
  </w:num>
  <w:num w:numId="5" w16cid:durableId="500584019">
    <w:abstractNumId w:val="2"/>
  </w:num>
  <w:num w:numId="6" w16cid:durableId="1631083653">
    <w:abstractNumId w:val="0"/>
  </w:num>
  <w:num w:numId="7" w16cid:durableId="1686788247">
    <w:abstractNumId w:val="22"/>
  </w:num>
  <w:num w:numId="8" w16cid:durableId="88552758">
    <w:abstractNumId w:val="16"/>
  </w:num>
  <w:num w:numId="9" w16cid:durableId="2103185213">
    <w:abstractNumId w:val="3"/>
  </w:num>
  <w:num w:numId="10" w16cid:durableId="1530333280">
    <w:abstractNumId w:val="27"/>
  </w:num>
  <w:num w:numId="11" w16cid:durableId="1072968687">
    <w:abstractNumId w:val="19"/>
  </w:num>
  <w:num w:numId="12" w16cid:durableId="110978740">
    <w:abstractNumId w:val="24"/>
  </w:num>
  <w:num w:numId="13" w16cid:durableId="1930649910">
    <w:abstractNumId w:val="10"/>
  </w:num>
  <w:num w:numId="14" w16cid:durableId="49428970">
    <w:abstractNumId w:val="17"/>
  </w:num>
  <w:num w:numId="15" w16cid:durableId="393158772">
    <w:abstractNumId w:val="1"/>
  </w:num>
  <w:num w:numId="16" w16cid:durableId="825516393">
    <w:abstractNumId w:val="9"/>
  </w:num>
  <w:num w:numId="17" w16cid:durableId="595988780">
    <w:abstractNumId w:val="25"/>
  </w:num>
  <w:num w:numId="18" w16cid:durableId="1836649193">
    <w:abstractNumId w:val="8"/>
  </w:num>
  <w:num w:numId="19" w16cid:durableId="297147704">
    <w:abstractNumId w:val="18"/>
  </w:num>
  <w:num w:numId="20" w16cid:durableId="345794061">
    <w:abstractNumId w:val="5"/>
  </w:num>
  <w:num w:numId="21" w16cid:durableId="2114785361">
    <w:abstractNumId w:val="21"/>
  </w:num>
  <w:num w:numId="22" w16cid:durableId="2104716345">
    <w:abstractNumId w:val="7"/>
  </w:num>
  <w:num w:numId="23" w16cid:durableId="315766368">
    <w:abstractNumId w:val="14"/>
  </w:num>
  <w:num w:numId="24" w16cid:durableId="1647471017">
    <w:abstractNumId w:val="15"/>
  </w:num>
  <w:num w:numId="25" w16cid:durableId="986397025">
    <w:abstractNumId w:val="13"/>
  </w:num>
  <w:num w:numId="26" w16cid:durableId="626855971">
    <w:abstractNumId w:val="20"/>
  </w:num>
  <w:num w:numId="27" w16cid:durableId="1528057141">
    <w:abstractNumId w:val="6"/>
  </w:num>
  <w:num w:numId="28" w16cid:durableId="137961437">
    <w:abstractNumId w:val="4"/>
  </w:num>
  <w:num w:numId="29" w16cid:durableId="17957087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EFC"/>
    <w:rsid w:val="00010E95"/>
    <w:rsid w:val="0007053A"/>
    <w:rsid w:val="00087145"/>
    <w:rsid w:val="00092F1C"/>
    <w:rsid w:val="000B2B06"/>
    <w:rsid w:val="000C05C6"/>
    <w:rsid w:val="001347BE"/>
    <w:rsid w:val="00141F9E"/>
    <w:rsid w:val="00152E56"/>
    <w:rsid w:val="001B5D4D"/>
    <w:rsid w:val="001C4552"/>
    <w:rsid w:val="00200530"/>
    <w:rsid w:val="00202456"/>
    <w:rsid w:val="00296FC0"/>
    <w:rsid w:val="002C2089"/>
    <w:rsid w:val="0032246C"/>
    <w:rsid w:val="003242F9"/>
    <w:rsid w:val="003348A2"/>
    <w:rsid w:val="0033693C"/>
    <w:rsid w:val="00374C6E"/>
    <w:rsid w:val="00391731"/>
    <w:rsid w:val="00452FF2"/>
    <w:rsid w:val="004625BB"/>
    <w:rsid w:val="00487BE9"/>
    <w:rsid w:val="004E3A96"/>
    <w:rsid w:val="004F43C9"/>
    <w:rsid w:val="005163B3"/>
    <w:rsid w:val="005C5006"/>
    <w:rsid w:val="005E3E17"/>
    <w:rsid w:val="005F02F8"/>
    <w:rsid w:val="0063389C"/>
    <w:rsid w:val="006B0AA6"/>
    <w:rsid w:val="006E6648"/>
    <w:rsid w:val="00724B65"/>
    <w:rsid w:val="00725F21"/>
    <w:rsid w:val="00731BEB"/>
    <w:rsid w:val="007F7E35"/>
    <w:rsid w:val="00804CA5"/>
    <w:rsid w:val="008615F0"/>
    <w:rsid w:val="008A0FDB"/>
    <w:rsid w:val="008F2DF7"/>
    <w:rsid w:val="008F40F8"/>
    <w:rsid w:val="009724D3"/>
    <w:rsid w:val="009907C2"/>
    <w:rsid w:val="009F6E55"/>
    <w:rsid w:val="00A75354"/>
    <w:rsid w:val="00BD0EFC"/>
    <w:rsid w:val="00C207B5"/>
    <w:rsid w:val="00C20D95"/>
    <w:rsid w:val="00C24EB1"/>
    <w:rsid w:val="00C87B15"/>
    <w:rsid w:val="00D347B4"/>
    <w:rsid w:val="00DE3073"/>
    <w:rsid w:val="00E200F3"/>
    <w:rsid w:val="00E502CA"/>
    <w:rsid w:val="00EE7D0C"/>
    <w:rsid w:val="00F63DE4"/>
    <w:rsid w:val="00F75639"/>
    <w:rsid w:val="00FA69DF"/>
    <w:rsid w:val="00FB13C5"/>
    <w:rsid w:val="00FC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CE2EB"/>
  <w15:docId w15:val="{D31D46B0-B0BF-4557-9C63-BDFFAB8D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D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ED3D7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D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D47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782"/>
  </w:style>
  <w:style w:type="paragraph" w:styleId="Footer">
    <w:name w:val="footer"/>
    <w:basedOn w:val="Normal"/>
    <w:link w:val="FooterChar"/>
    <w:uiPriority w:val="99"/>
    <w:unhideWhenUsed/>
    <w:rsid w:val="001D47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782"/>
  </w:style>
  <w:style w:type="character" w:styleId="Hyperlink">
    <w:name w:val="Hyperlink"/>
    <w:basedOn w:val="DefaultParagraphFont"/>
    <w:uiPriority w:val="99"/>
    <w:unhideWhenUsed/>
    <w:rsid w:val="001D47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78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D3D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3D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ED3D7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D3D71"/>
    <w:rPr>
      <w:b/>
      <w:bCs/>
    </w:rPr>
  </w:style>
  <w:style w:type="character" w:customStyle="1" w:styleId="NormalWebChar">
    <w:name w:val="Normal (Web) Char"/>
    <w:basedOn w:val="DefaultParagraphFont"/>
    <w:link w:val="NormalWeb"/>
    <w:uiPriority w:val="99"/>
    <w:rsid w:val="000C2DB9"/>
    <w:rPr>
      <w:rFonts w:ascii="Times New Roman" w:eastAsia="Times New Roman" w:hAnsi="Times New Roman" w:cs="Times New Roman"/>
      <w:sz w:val="24"/>
      <w:szCs w:val="24"/>
    </w:rPr>
  </w:style>
  <w:style w:type="paragraph" w:customStyle="1" w:styleId="KAStatement">
    <w:name w:val="KA Statement"/>
    <w:basedOn w:val="Normal"/>
    <w:link w:val="KAStatementChar"/>
    <w:qFormat/>
    <w:rsid w:val="004A4421"/>
    <w:pPr>
      <w:numPr>
        <w:numId w:val="1"/>
      </w:numPr>
      <w:spacing w:after="60" w:line="276" w:lineRule="auto"/>
      <w:contextualSpacing/>
    </w:pPr>
    <w:rPr>
      <w:rFonts w:cstheme="minorHAnsi"/>
      <w:sz w:val="28"/>
      <w:szCs w:val="28"/>
    </w:rPr>
  </w:style>
  <w:style w:type="character" w:customStyle="1" w:styleId="KAStatementChar">
    <w:name w:val="KA Statement Char"/>
    <w:basedOn w:val="DefaultParagraphFont"/>
    <w:link w:val="KAStatement"/>
    <w:rsid w:val="004A4421"/>
    <w:rPr>
      <w:rFonts w:ascii="Times New Roman" w:eastAsia="Times New Roman" w:hAnsi="Times New Roman" w:cstheme="minorHAns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C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825"/>
    <w:pPr>
      <w:ind w:left="720"/>
      <w:contextualSpacing/>
    </w:pPr>
  </w:style>
  <w:style w:type="paragraph" w:customStyle="1" w:styleId="Default">
    <w:name w:val="Default"/>
    <w:rsid w:val="006E562F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paragraph" w:styleId="BodyText">
    <w:name w:val="Body Text"/>
    <w:basedOn w:val="Normal"/>
    <w:link w:val="BodyTextChar"/>
    <w:semiHidden/>
    <w:unhideWhenUsed/>
    <w:rsid w:val="006E562F"/>
    <w:pPr>
      <w:autoSpaceDE w:val="0"/>
      <w:autoSpaceDN w:val="0"/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6E562F"/>
    <w:rPr>
      <w:rFonts w:ascii="Times New Roman" w:eastAsia="Times New Roman" w:hAnsi="Times New Roman" w:cs="Times New Roman"/>
      <w:sz w:val="24"/>
      <w:szCs w:val="20"/>
    </w:rPr>
  </w:style>
  <w:style w:type="paragraph" w:customStyle="1" w:styleId="Bodytext0">
    <w:name w:val="_Bodytext"/>
    <w:basedOn w:val="Normal"/>
    <w:link w:val="BodytextChar0"/>
    <w:rsid w:val="006E562F"/>
    <w:pPr>
      <w:spacing w:before="40" w:after="80" w:line="320" w:lineRule="atLeast"/>
    </w:pPr>
    <w:rPr>
      <w:rFonts w:ascii="Garamond" w:hAnsi="Garamond"/>
      <w:sz w:val="22"/>
      <w:lang w:val="en-GB"/>
    </w:rPr>
  </w:style>
  <w:style w:type="character" w:customStyle="1" w:styleId="BodytextChar0">
    <w:name w:val="_Bodytext Char"/>
    <w:basedOn w:val="DefaultParagraphFont"/>
    <w:link w:val="Bodytext0"/>
    <w:rsid w:val="006E562F"/>
    <w:rPr>
      <w:rFonts w:ascii="Garamond" w:eastAsia="Times New Roman" w:hAnsi="Garamond" w:cs="Times New Roman"/>
      <w:szCs w:val="20"/>
      <w:lang w:val="en-GB"/>
    </w:rPr>
  </w:style>
  <w:style w:type="paragraph" w:customStyle="1" w:styleId="Heading">
    <w:name w:val="Heading"/>
    <w:basedOn w:val="Normal"/>
    <w:uiPriority w:val="99"/>
    <w:rsid w:val="006E562F"/>
    <w:pPr>
      <w:keepNext/>
      <w:keepLines/>
      <w:widowControl w:val="0"/>
      <w:pBdr>
        <w:bottom w:val="single" w:sz="18" w:space="1" w:color="004F5A"/>
      </w:pBdr>
      <w:overflowPunct w:val="0"/>
      <w:autoSpaceDE w:val="0"/>
      <w:autoSpaceDN w:val="0"/>
      <w:adjustRightInd w:val="0"/>
      <w:spacing w:after="100"/>
      <w:ind w:right="29"/>
      <w:textAlignment w:val="baseline"/>
    </w:pPr>
    <w:rPr>
      <w:rFonts w:ascii="Book Antiqua" w:hAnsi="Book Antiqua" w:cs="Book Antiqua"/>
      <w:b/>
      <w:bCs/>
      <w:caps/>
      <w:color w:val="000000"/>
      <w:spacing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4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C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C5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C5"/>
    <w:rPr>
      <w:rFonts w:ascii="Times New Roman" w:eastAsia="SimSun" w:hAnsi="Times New Roman" w:cs="Times New Roman"/>
      <w:b/>
      <w:bCs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772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772CF"/>
    <w:rPr>
      <w:rFonts w:ascii="Arial" w:eastAsia="Times New Roman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6C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1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8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8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8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8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8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2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881106686?pwd=XlLayU1bpZNizxUEw3bgek98t6EoMD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rt9.com" TargetMode="External"/><Relationship Id="rId1" Type="http://schemas.openxmlformats.org/officeDocument/2006/relationships/hyperlink" Target="mailto:coachraj@vrt9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mDa5ikZega2VAho3fvJ91H3NBg==">CgMxLjAyDmguZWZqZ2xocHk4cDQ1OAByITE3Y3U0anBlZlVjVW5FWlFDdGxuOWRLLWRZSW53Nlg2Wg==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Akshay Kumar A</dc:creator>
  <cp:lastModifiedBy>VRT Management</cp:lastModifiedBy>
  <cp:revision>2</cp:revision>
  <dcterms:created xsi:type="dcterms:W3CDTF">2024-11-01T09:13:00Z</dcterms:created>
  <dcterms:modified xsi:type="dcterms:W3CDTF">2024-11-01T09:13:00Z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5d859c2785bb181553a23ad4464bb3d243d382f69f26e1e6b608a121e82b9817</vt:lpwstr>
  </property>
  <property fmtid="{D5CDD505-2E9C-101B-9397-08002B2CF9AE}" pid="3" name="ContentTypeId">
    <vt:lpwstr>0x010100B5EAD5AB57F59E48946FC53DE2C5EF1C</vt:lpwstr>
  </property>
</Properties>
</file>